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tblInd w:w="284" w:type="dxa"/>
        <w:tblLook w:val="04A0" w:firstRow="1" w:lastRow="0" w:firstColumn="1" w:lastColumn="0" w:noHBand="0" w:noVBand="1"/>
      </w:tblPr>
      <w:tblGrid>
        <w:gridCol w:w="5812"/>
        <w:gridCol w:w="4077"/>
      </w:tblGrid>
      <w:tr w:rsidR="00995FD0" w:rsidRPr="00F55C63" w14:paraId="643B0BBF" w14:textId="77777777" w:rsidTr="00C31720">
        <w:tc>
          <w:tcPr>
            <w:tcW w:w="5812" w:type="dxa"/>
            <w:shd w:val="clear" w:color="auto" w:fill="auto"/>
          </w:tcPr>
          <w:p w14:paraId="130AD862" w14:textId="60E54E88" w:rsidR="00995FD0" w:rsidRPr="00995FD0" w:rsidRDefault="00F55C63" w:rsidP="00164110">
            <w:pPr>
              <w:pStyle w:val="ConsNormal"/>
              <w:suppressAutoHyphens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6EB0ACD7" w14:textId="77777777" w:rsidR="00995FD0" w:rsidRPr="00995FD0" w:rsidRDefault="00995FD0" w:rsidP="00164110">
            <w:pPr>
              <w:pStyle w:val="ConsNormal"/>
              <w:suppressAutoHyphens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077" w:type="dxa"/>
            <w:shd w:val="clear" w:color="auto" w:fill="auto"/>
          </w:tcPr>
          <w:p w14:paraId="01884E70" w14:textId="77777777" w:rsidR="00503906" w:rsidRPr="009E6339" w:rsidRDefault="00503906" w:rsidP="00164110">
            <w:pPr>
              <w:pStyle w:val="ConsNormal"/>
              <w:suppressAutoHyphens/>
              <w:ind w:firstLine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9E6339">
              <w:rPr>
                <w:rFonts w:ascii="Times New Roman" w:hAnsi="Times New Roman"/>
                <w:bCs/>
                <w:sz w:val="22"/>
                <w:szCs w:val="22"/>
              </w:rPr>
              <w:t>УТВЕРЖЕНО</w:t>
            </w:r>
          </w:p>
          <w:p w14:paraId="6535DA54" w14:textId="73483EED" w:rsidR="00503906" w:rsidRPr="004D3996" w:rsidRDefault="00503906" w:rsidP="00164110">
            <w:pPr>
              <w:pStyle w:val="ConsNormal"/>
              <w:suppressAutoHyphens/>
              <w:ind w:firstLine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4D3996">
              <w:rPr>
                <w:rFonts w:ascii="Times New Roman" w:hAnsi="Times New Roman"/>
                <w:bCs/>
                <w:sz w:val="22"/>
                <w:szCs w:val="22"/>
              </w:rPr>
              <w:t xml:space="preserve">Приказом </w:t>
            </w:r>
            <w:r w:rsidR="004D3996" w:rsidRPr="004D3996">
              <w:rPr>
                <w:rFonts w:ascii="Times New Roman" w:hAnsi="Times New Roman"/>
                <w:bCs/>
                <w:sz w:val="22"/>
                <w:szCs w:val="22"/>
              </w:rPr>
              <w:t>ОО</w:t>
            </w:r>
            <w:r w:rsidRPr="004D3996">
              <w:rPr>
                <w:rFonts w:ascii="Times New Roman" w:hAnsi="Times New Roman"/>
                <w:bCs/>
                <w:sz w:val="22"/>
                <w:szCs w:val="22"/>
              </w:rPr>
              <w:t>О «</w:t>
            </w:r>
            <w:r w:rsidR="004D3996" w:rsidRPr="004D3996">
              <w:rPr>
                <w:rFonts w:ascii="Times New Roman" w:hAnsi="Times New Roman"/>
                <w:bCs/>
                <w:sz w:val="22"/>
                <w:szCs w:val="22"/>
              </w:rPr>
              <w:t>А007»</w:t>
            </w:r>
          </w:p>
          <w:p w14:paraId="5E05B8D5" w14:textId="70D9491D" w:rsidR="00503906" w:rsidRPr="009E6339" w:rsidRDefault="00503906" w:rsidP="00164110">
            <w:pPr>
              <w:pStyle w:val="ConsNormal"/>
              <w:suppressAutoHyphens/>
              <w:ind w:firstLine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4D3996">
              <w:rPr>
                <w:rFonts w:ascii="Times New Roman" w:hAnsi="Times New Roman"/>
                <w:bCs/>
                <w:sz w:val="22"/>
                <w:szCs w:val="22"/>
              </w:rPr>
              <w:t>от 10.0</w:t>
            </w:r>
            <w:r w:rsidR="004D3996" w:rsidRPr="004D3996">
              <w:rPr>
                <w:rFonts w:ascii="Times New Roman" w:hAnsi="Times New Roman"/>
                <w:bCs/>
                <w:sz w:val="22"/>
                <w:szCs w:val="22"/>
              </w:rPr>
              <w:t>4</w:t>
            </w:r>
            <w:r w:rsidRPr="004D3996">
              <w:rPr>
                <w:rFonts w:ascii="Times New Roman" w:hAnsi="Times New Roman"/>
                <w:bCs/>
                <w:sz w:val="22"/>
                <w:szCs w:val="22"/>
              </w:rPr>
              <w:t xml:space="preserve">.202 № </w:t>
            </w:r>
            <w:r w:rsidR="00F55C63">
              <w:rPr>
                <w:rFonts w:ascii="Times New Roman" w:hAnsi="Times New Roman"/>
                <w:bCs/>
                <w:sz w:val="22"/>
                <w:szCs w:val="22"/>
              </w:rPr>
              <w:t>2-О</w:t>
            </w:r>
          </w:p>
          <w:p w14:paraId="62A21688" w14:textId="5B1CF8F9" w:rsidR="00995FD0" w:rsidRPr="00995FD0" w:rsidRDefault="00995FD0" w:rsidP="00164110">
            <w:pPr>
              <w:pStyle w:val="ConsNormal"/>
              <w:suppressAutoHyphens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F4748D4" w14:textId="77777777" w:rsidR="00995FD0" w:rsidRPr="00995FD0" w:rsidRDefault="00995FD0" w:rsidP="00164110">
            <w:pPr>
              <w:pStyle w:val="ConsNormal"/>
              <w:suppressAutoHyphens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CC1DCA8" w14:textId="77777777" w:rsidR="00995FD0" w:rsidRPr="00995FD0" w:rsidRDefault="00995FD0" w:rsidP="00164110">
            <w:pPr>
              <w:pStyle w:val="ConsNormal"/>
              <w:suppressAutoHyphens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5C62808E" w14:textId="1747B281" w:rsidR="00503906" w:rsidRPr="00503906" w:rsidRDefault="004D3996" w:rsidP="00164110">
      <w:pPr>
        <w:pStyle w:val="ConsNormal"/>
        <w:suppressAutoHyphens/>
        <w:ind w:firstLine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Общество с ограниченной ответственностью</w:t>
      </w:r>
    </w:p>
    <w:p w14:paraId="49EA9E21" w14:textId="28E4871A" w:rsidR="00503906" w:rsidRPr="00503906" w:rsidRDefault="00503906" w:rsidP="00164110">
      <w:pPr>
        <w:pStyle w:val="ConsNormal"/>
        <w:suppressAutoHyphens/>
        <w:ind w:firstLine="0"/>
        <w:jc w:val="center"/>
        <w:rPr>
          <w:rFonts w:ascii="Times New Roman" w:hAnsi="Times New Roman"/>
          <w:sz w:val="32"/>
          <w:szCs w:val="32"/>
        </w:rPr>
      </w:pPr>
      <w:r w:rsidRPr="00503906">
        <w:rPr>
          <w:rFonts w:ascii="Times New Roman" w:hAnsi="Times New Roman"/>
          <w:sz w:val="32"/>
          <w:szCs w:val="32"/>
        </w:rPr>
        <w:t>«</w:t>
      </w:r>
      <w:r w:rsidR="004D3996">
        <w:rPr>
          <w:rFonts w:ascii="Times New Roman" w:hAnsi="Times New Roman"/>
          <w:sz w:val="32"/>
          <w:szCs w:val="32"/>
        </w:rPr>
        <w:t>А007</w:t>
      </w:r>
      <w:r w:rsidRPr="00503906">
        <w:rPr>
          <w:rFonts w:ascii="Times New Roman" w:hAnsi="Times New Roman"/>
          <w:sz w:val="32"/>
          <w:szCs w:val="32"/>
        </w:rPr>
        <w:t>»</w:t>
      </w:r>
    </w:p>
    <w:p w14:paraId="48C129F6" w14:textId="6C6F1A2F" w:rsidR="00503906" w:rsidRPr="00503906" w:rsidRDefault="00503906" w:rsidP="00164110">
      <w:pPr>
        <w:pStyle w:val="ConsNormal"/>
        <w:suppressAutoHyphens/>
        <w:ind w:firstLine="0"/>
        <w:jc w:val="center"/>
        <w:rPr>
          <w:rFonts w:ascii="Times New Roman" w:hAnsi="Times New Roman"/>
          <w:bCs/>
          <w:sz w:val="32"/>
          <w:szCs w:val="32"/>
        </w:rPr>
      </w:pPr>
      <w:r w:rsidRPr="00503906">
        <w:rPr>
          <w:rFonts w:ascii="Times New Roman" w:hAnsi="Times New Roman"/>
          <w:bCs/>
          <w:sz w:val="32"/>
          <w:szCs w:val="32"/>
        </w:rPr>
        <w:t>(</w:t>
      </w:r>
      <w:r w:rsidR="004D3996">
        <w:rPr>
          <w:rFonts w:ascii="Times New Roman" w:hAnsi="Times New Roman"/>
          <w:bCs/>
          <w:sz w:val="32"/>
          <w:szCs w:val="32"/>
        </w:rPr>
        <w:t>ОО</w:t>
      </w:r>
      <w:r w:rsidRPr="00503906">
        <w:rPr>
          <w:rFonts w:ascii="Times New Roman" w:hAnsi="Times New Roman"/>
          <w:bCs/>
          <w:sz w:val="32"/>
          <w:szCs w:val="32"/>
        </w:rPr>
        <w:t>О «</w:t>
      </w:r>
      <w:r w:rsidR="004D3996">
        <w:rPr>
          <w:rFonts w:ascii="Times New Roman" w:hAnsi="Times New Roman"/>
          <w:bCs/>
          <w:sz w:val="32"/>
          <w:szCs w:val="32"/>
        </w:rPr>
        <w:t>А007</w:t>
      </w:r>
      <w:r w:rsidRPr="00503906">
        <w:rPr>
          <w:rFonts w:ascii="Times New Roman" w:hAnsi="Times New Roman"/>
          <w:bCs/>
          <w:sz w:val="32"/>
          <w:szCs w:val="32"/>
        </w:rPr>
        <w:t>»)</w:t>
      </w:r>
    </w:p>
    <w:p w14:paraId="7EC1EC0F" w14:textId="7089F461" w:rsidR="00503906" w:rsidRPr="00503906" w:rsidRDefault="00503906" w:rsidP="00164110">
      <w:pPr>
        <w:jc w:val="center"/>
        <w:rPr>
          <w:b/>
          <w:sz w:val="32"/>
          <w:szCs w:val="32"/>
          <w:lang w:val="ru-RU"/>
        </w:rPr>
      </w:pPr>
    </w:p>
    <w:p w14:paraId="77713408" w14:textId="4CE60E6B" w:rsidR="00503906" w:rsidRDefault="00503906" w:rsidP="00164110">
      <w:pPr>
        <w:jc w:val="center"/>
        <w:rPr>
          <w:b/>
          <w:lang w:val="ru-RU"/>
        </w:rPr>
      </w:pPr>
    </w:p>
    <w:p w14:paraId="30C3EDEC" w14:textId="678B4269" w:rsidR="00503906" w:rsidRDefault="00503906" w:rsidP="00164110">
      <w:pPr>
        <w:jc w:val="center"/>
        <w:rPr>
          <w:b/>
          <w:lang w:val="ru-RU"/>
        </w:rPr>
      </w:pPr>
    </w:p>
    <w:p w14:paraId="647FA184" w14:textId="0F6429F6" w:rsidR="00503906" w:rsidRDefault="00503906" w:rsidP="00164110">
      <w:pPr>
        <w:jc w:val="center"/>
        <w:rPr>
          <w:b/>
          <w:lang w:val="ru-RU"/>
        </w:rPr>
      </w:pPr>
    </w:p>
    <w:p w14:paraId="10AA7027" w14:textId="759D3AF7" w:rsidR="00503906" w:rsidRDefault="00503906" w:rsidP="00164110">
      <w:pPr>
        <w:jc w:val="center"/>
        <w:rPr>
          <w:b/>
          <w:lang w:val="ru-RU"/>
        </w:rPr>
      </w:pPr>
    </w:p>
    <w:p w14:paraId="2BEC1BC7" w14:textId="1BF2797C" w:rsidR="00503906" w:rsidRDefault="00503906" w:rsidP="00164110">
      <w:pPr>
        <w:jc w:val="center"/>
        <w:rPr>
          <w:b/>
          <w:lang w:val="ru-RU"/>
        </w:rPr>
      </w:pPr>
    </w:p>
    <w:p w14:paraId="402B5BDE" w14:textId="20F73C25" w:rsidR="00503906" w:rsidRDefault="00503906" w:rsidP="00164110">
      <w:pPr>
        <w:jc w:val="center"/>
        <w:rPr>
          <w:b/>
          <w:lang w:val="ru-RU"/>
        </w:rPr>
      </w:pPr>
    </w:p>
    <w:p w14:paraId="47CB236B" w14:textId="571AA0C1" w:rsidR="00EF718D" w:rsidRDefault="00EF718D" w:rsidP="00164110">
      <w:pPr>
        <w:jc w:val="center"/>
        <w:rPr>
          <w:b/>
          <w:lang w:val="ru-RU"/>
        </w:rPr>
      </w:pPr>
    </w:p>
    <w:p w14:paraId="3395E0A2" w14:textId="17D77C7F" w:rsidR="00EF718D" w:rsidRDefault="00EF718D" w:rsidP="00164110">
      <w:pPr>
        <w:jc w:val="center"/>
        <w:rPr>
          <w:b/>
          <w:lang w:val="ru-RU"/>
        </w:rPr>
      </w:pPr>
    </w:p>
    <w:p w14:paraId="40CFDF37" w14:textId="77777777" w:rsidR="00EF718D" w:rsidRDefault="00EF718D" w:rsidP="00164110">
      <w:pPr>
        <w:jc w:val="center"/>
        <w:rPr>
          <w:b/>
          <w:lang w:val="ru-RU"/>
        </w:rPr>
      </w:pPr>
    </w:p>
    <w:p w14:paraId="7BC53349" w14:textId="77777777" w:rsidR="00503906" w:rsidRPr="00503906" w:rsidRDefault="00503906" w:rsidP="00164110">
      <w:pPr>
        <w:jc w:val="center"/>
        <w:rPr>
          <w:rFonts w:eastAsia="Times New Roman"/>
          <w:b/>
          <w:bCs/>
          <w:sz w:val="32"/>
          <w:szCs w:val="32"/>
          <w:lang w:val="ru-RU" w:eastAsia="ru-RU" w:bidi="ar-SA"/>
        </w:rPr>
      </w:pPr>
      <w:r w:rsidRPr="00503906">
        <w:rPr>
          <w:rFonts w:eastAsia="Times New Roman"/>
          <w:b/>
          <w:bCs/>
          <w:sz w:val="32"/>
          <w:szCs w:val="32"/>
          <w:lang w:val="ru-RU" w:eastAsia="ru-RU" w:bidi="ar-SA"/>
        </w:rPr>
        <w:t>ПОЛИТИКА ОБРАБОТКИ</w:t>
      </w:r>
    </w:p>
    <w:p w14:paraId="574D62BE" w14:textId="77777777" w:rsidR="00503906" w:rsidRPr="00503906" w:rsidRDefault="00503906" w:rsidP="00164110">
      <w:pPr>
        <w:jc w:val="center"/>
        <w:rPr>
          <w:rFonts w:eastAsia="Times New Roman"/>
          <w:b/>
          <w:bCs/>
          <w:sz w:val="32"/>
          <w:szCs w:val="32"/>
          <w:lang w:val="ru-RU" w:eastAsia="ru-RU" w:bidi="ar-SA"/>
        </w:rPr>
      </w:pPr>
      <w:r w:rsidRPr="00503906">
        <w:rPr>
          <w:rFonts w:eastAsia="Times New Roman"/>
          <w:b/>
          <w:bCs/>
          <w:sz w:val="32"/>
          <w:szCs w:val="32"/>
          <w:lang w:val="ru-RU" w:eastAsia="ru-RU" w:bidi="ar-SA"/>
        </w:rPr>
        <w:t>ПЕРСОНАЛЬНЫХ ДАННЫХ</w:t>
      </w:r>
    </w:p>
    <w:p w14:paraId="4ED1EA2A" w14:textId="3C82CB54" w:rsidR="00503906" w:rsidRPr="00503906" w:rsidRDefault="00503906" w:rsidP="00164110">
      <w:pPr>
        <w:pStyle w:val="ConsNormal"/>
        <w:suppressAutoHyphens/>
        <w:ind w:firstLine="0"/>
        <w:jc w:val="center"/>
        <w:rPr>
          <w:rFonts w:ascii="Times New Roman" w:hAnsi="Times New Roman"/>
          <w:sz w:val="32"/>
          <w:szCs w:val="32"/>
        </w:rPr>
      </w:pPr>
    </w:p>
    <w:p w14:paraId="1E934ECE" w14:textId="14430157" w:rsidR="00503906" w:rsidRDefault="00503906" w:rsidP="00164110">
      <w:pPr>
        <w:jc w:val="center"/>
        <w:rPr>
          <w:b/>
          <w:lang w:val="ru-RU"/>
        </w:rPr>
      </w:pPr>
    </w:p>
    <w:p w14:paraId="69972B8A" w14:textId="676E2B2A" w:rsidR="00503906" w:rsidRDefault="00503906" w:rsidP="00164110">
      <w:pPr>
        <w:jc w:val="center"/>
        <w:rPr>
          <w:b/>
          <w:lang w:val="ru-RU"/>
        </w:rPr>
      </w:pPr>
    </w:p>
    <w:p w14:paraId="087AE8E4" w14:textId="6E452541" w:rsidR="00503906" w:rsidRDefault="00503906" w:rsidP="00164110">
      <w:pPr>
        <w:jc w:val="center"/>
        <w:rPr>
          <w:b/>
          <w:lang w:val="ru-RU"/>
        </w:rPr>
      </w:pPr>
    </w:p>
    <w:p w14:paraId="6DB311D1" w14:textId="09BF6BA6" w:rsidR="00503906" w:rsidRDefault="00503906" w:rsidP="00164110">
      <w:pPr>
        <w:jc w:val="center"/>
        <w:rPr>
          <w:b/>
          <w:lang w:val="ru-RU"/>
        </w:rPr>
      </w:pPr>
    </w:p>
    <w:p w14:paraId="0F91885D" w14:textId="5D290F15" w:rsidR="00503906" w:rsidRDefault="00503906" w:rsidP="00164110">
      <w:pPr>
        <w:jc w:val="center"/>
        <w:rPr>
          <w:b/>
          <w:lang w:val="ru-RU"/>
        </w:rPr>
      </w:pPr>
    </w:p>
    <w:p w14:paraId="319B4708" w14:textId="2D00BEF2" w:rsidR="00503906" w:rsidRDefault="00503906" w:rsidP="00164110">
      <w:pPr>
        <w:jc w:val="center"/>
        <w:rPr>
          <w:b/>
          <w:lang w:val="ru-RU"/>
        </w:rPr>
      </w:pPr>
    </w:p>
    <w:p w14:paraId="10AA16DE" w14:textId="00BF3C9F" w:rsidR="00503906" w:rsidRDefault="00503906" w:rsidP="00164110">
      <w:pPr>
        <w:jc w:val="center"/>
        <w:rPr>
          <w:b/>
          <w:lang w:val="ru-RU"/>
        </w:rPr>
      </w:pPr>
    </w:p>
    <w:p w14:paraId="438550D7" w14:textId="6C7B20F8" w:rsidR="00503906" w:rsidRDefault="00503906" w:rsidP="00164110">
      <w:pPr>
        <w:jc w:val="center"/>
        <w:rPr>
          <w:b/>
          <w:lang w:val="ru-RU"/>
        </w:rPr>
      </w:pPr>
    </w:p>
    <w:p w14:paraId="4AACBFBB" w14:textId="604449AA" w:rsidR="00503906" w:rsidRDefault="00503906" w:rsidP="00164110">
      <w:pPr>
        <w:jc w:val="center"/>
        <w:rPr>
          <w:b/>
          <w:lang w:val="ru-RU"/>
        </w:rPr>
      </w:pPr>
    </w:p>
    <w:p w14:paraId="36CAEBB4" w14:textId="21C13647" w:rsidR="00503906" w:rsidRDefault="00503906" w:rsidP="00164110">
      <w:pPr>
        <w:jc w:val="center"/>
        <w:rPr>
          <w:b/>
          <w:lang w:val="ru-RU"/>
        </w:rPr>
      </w:pPr>
    </w:p>
    <w:p w14:paraId="0C4C0C20" w14:textId="5C79E24B" w:rsidR="00503906" w:rsidRDefault="00503906" w:rsidP="00164110">
      <w:pPr>
        <w:jc w:val="center"/>
        <w:rPr>
          <w:b/>
          <w:lang w:val="ru-RU"/>
        </w:rPr>
      </w:pPr>
    </w:p>
    <w:p w14:paraId="4AEB39B4" w14:textId="3D117BCB" w:rsidR="00503906" w:rsidRDefault="00503906" w:rsidP="00164110">
      <w:pPr>
        <w:jc w:val="center"/>
        <w:rPr>
          <w:b/>
          <w:lang w:val="ru-RU"/>
        </w:rPr>
      </w:pPr>
    </w:p>
    <w:p w14:paraId="62C6E692" w14:textId="0388685A" w:rsidR="00503906" w:rsidRDefault="00503906" w:rsidP="00164110">
      <w:pPr>
        <w:jc w:val="center"/>
        <w:rPr>
          <w:b/>
          <w:lang w:val="ru-RU"/>
        </w:rPr>
      </w:pPr>
    </w:p>
    <w:p w14:paraId="2317FB18" w14:textId="6A089C9C" w:rsidR="00503906" w:rsidRDefault="00503906" w:rsidP="00164110">
      <w:pPr>
        <w:jc w:val="center"/>
        <w:rPr>
          <w:b/>
          <w:lang w:val="ru-RU"/>
        </w:rPr>
      </w:pPr>
    </w:p>
    <w:p w14:paraId="676D0528" w14:textId="5C6BAC5E" w:rsidR="00503906" w:rsidRDefault="00503906" w:rsidP="00164110">
      <w:pPr>
        <w:jc w:val="center"/>
        <w:rPr>
          <w:b/>
          <w:lang w:val="ru-RU"/>
        </w:rPr>
      </w:pPr>
    </w:p>
    <w:p w14:paraId="29C06E03" w14:textId="56493717" w:rsidR="00503906" w:rsidRDefault="00503906" w:rsidP="00164110">
      <w:pPr>
        <w:jc w:val="center"/>
        <w:rPr>
          <w:b/>
          <w:lang w:val="ru-RU"/>
        </w:rPr>
      </w:pPr>
    </w:p>
    <w:p w14:paraId="51D34A91" w14:textId="31E07504" w:rsidR="00503906" w:rsidRDefault="00503906" w:rsidP="00164110">
      <w:pPr>
        <w:jc w:val="center"/>
        <w:rPr>
          <w:b/>
          <w:lang w:val="ru-RU"/>
        </w:rPr>
      </w:pPr>
    </w:p>
    <w:p w14:paraId="0AF5FA37" w14:textId="198CC8B4" w:rsidR="00503906" w:rsidRDefault="00503906" w:rsidP="00164110">
      <w:pPr>
        <w:jc w:val="center"/>
        <w:rPr>
          <w:b/>
          <w:lang w:val="ru-RU"/>
        </w:rPr>
      </w:pPr>
    </w:p>
    <w:p w14:paraId="48FC681F" w14:textId="16335916" w:rsidR="00503906" w:rsidRDefault="00503906" w:rsidP="00164110">
      <w:pPr>
        <w:jc w:val="center"/>
        <w:rPr>
          <w:b/>
          <w:lang w:val="ru-RU"/>
        </w:rPr>
      </w:pPr>
    </w:p>
    <w:p w14:paraId="4AED6314" w14:textId="0FFED80D" w:rsidR="00503906" w:rsidRDefault="00503906" w:rsidP="00164110">
      <w:pPr>
        <w:jc w:val="center"/>
        <w:rPr>
          <w:b/>
          <w:lang w:val="ru-RU"/>
        </w:rPr>
      </w:pPr>
    </w:p>
    <w:p w14:paraId="3EB31FC6" w14:textId="78D6B97B" w:rsidR="00503906" w:rsidRDefault="00503906" w:rsidP="00164110">
      <w:pPr>
        <w:jc w:val="center"/>
        <w:rPr>
          <w:b/>
          <w:lang w:val="ru-RU"/>
        </w:rPr>
      </w:pPr>
    </w:p>
    <w:p w14:paraId="6096999E" w14:textId="0C903F02" w:rsidR="00503906" w:rsidRDefault="00503906" w:rsidP="00164110">
      <w:pPr>
        <w:jc w:val="center"/>
        <w:rPr>
          <w:b/>
          <w:lang w:val="ru-RU"/>
        </w:rPr>
      </w:pPr>
    </w:p>
    <w:p w14:paraId="14CDE5D4" w14:textId="39F6AF09" w:rsidR="00503906" w:rsidRDefault="00503906" w:rsidP="00164110">
      <w:pPr>
        <w:jc w:val="center"/>
        <w:rPr>
          <w:b/>
          <w:lang w:val="ru-RU"/>
        </w:rPr>
      </w:pPr>
    </w:p>
    <w:p w14:paraId="47A5CEE0" w14:textId="3EFE42B7" w:rsidR="00503906" w:rsidRDefault="00503906" w:rsidP="00164110">
      <w:pPr>
        <w:jc w:val="center"/>
        <w:rPr>
          <w:b/>
          <w:lang w:val="ru-RU"/>
        </w:rPr>
      </w:pPr>
    </w:p>
    <w:p w14:paraId="42A50261" w14:textId="77777777" w:rsidR="00503906" w:rsidRDefault="00503906" w:rsidP="00164110">
      <w:pPr>
        <w:jc w:val="center"/>
        <w:rPr>
          <w:b/>
          <w:lang w:val="ru-RU"/>
        </w:rPr>
      </w:pPr>
    </w:p>
    <w:p w14:paraId="4F5923F8" w14:textId="4627F568" w:rsidR="00503906" w:rsidRDefault="00503906" w:rsidP="00164110">
      <w:pPr>
        <w:tabs>
          <w:tab w:val="left" w:pos="4252"/>
        </w:tabs>
        <w:jc w:val="center"/>
        <w:rPr>
          <w:b/>
          <w:lang w:val="ru-RU"/>
        </w:rPr>
      </w:pPr>
      <w:proofErr w:type="spellStart"/>
      <w:r>
        <w:rPr>
          <w:b/>
          <w:lang w:val="ru-RU"/>
        </w:rPr>
        <w:t>г.Минск</w:t>
      </w:r>
      <w:proofErr w:type="spellEnd"/>
    </w:p>
    <w:p w14:paraId="29C5CE0B" w14:textId="77777777" w:rsidR="00503906" w:rsidRDefault="00503906" w:rsidP="00164110">
      <w:pPr>
        <w:tabs>
          <w:tab w:val="left" w:pos="4252"/>
        </w:tabs>
        <w:jc w:val="center"/>
        <w:rPr>
          <w:b/>
          <w:lang w:val="ru-RU"/>
        </w:rPr>
      </w:pPr>
    </w:p>
    <w:p w14:paraId="247E3385" w14:textId="77838029" w:rsidR="00503906" w:rsidRDefault="00503906" w:rsidP="00164110">
      <w:pPr>
        <w:tabs>
          <w:tab w:val="left" w:pos="4252"/>
        </w:tabs>
        <w:jc w:val="center"/>
        <w:rPr>
          <w:b/>
          <w:lang w:val="ru-RU"/>
        </w:rPr>
      </w:pPr>
      <w:r>
        <w:rPr>
          <w:b/>
          <w:lang w:val="ru-RU"/>
        </w:rPr>
        <w:t>202</w:t>
      </w:r>
      <w:r w:rsidR="004D3996">
        <w:rPr>
          <w:b/>
          <w:lang w:val="ru-RU"/>
        </w:rPr>
        <w:t>4</w:t>
      </w:r>
    </w:p>
    <w:p w14:paraId="188B3FA6" w14:textId="4B9E8995" w:rsidR="0023733F" w:rsidRDefault="0023733F">
      <w:pPr>
        <w:spacing w:after="160" w:line="259" w:lineRule="auto"/>
        <w:jc w:val="left"/>
        <w:rPr>
          <w:b/>
          <w:lang w:val="ru-RU"/>
        </w:rPr>
      </w:pPr>
      <w:r>
        <w:rPr>
          <w:b/>
          <w:lang w:val="ru-RU"/>
        </w:rPr>
        <w:br w:type="page"/>
      </w:r>
    </w:p>
    <w:sdt>
      <w:sdtPr>
        <w:rPr>
          <w:rFonts w:eastAsiaTheme="minorHAnsi"/>
          <w:bCs w:val="0"/>
          <w:kern w:val="0"/>
          <w:szCs w:val="24"/>
        </w:rPr>
        <w:id w:val="-1355885922"/>
        <w:docPartObj>
          <w:docPartGallery w:val="Table of Contents"/>
          <w:docPartUnique/>
        </w:docPartObj>
      </w:sdtPr>
      <w:sdtEndPr>
        <w:rPr>
          <w:b/>
          <w:noProof/>
        </w:rPr>
      </w:sdtEndPr>
      <w:sdtContent>
        <w:p w14:paraId="5150E78C" w14:textId="2C14C695" w:rsidR="0023733F" w:rsidRPr="009D2C31" w:rsidRDefault="0023733F">
          <w:pPr>
            <w:pStyle w:val="afb"/>
            <w:rPr>
              <w:bCs w:val="0"/>
              <w:sz w:val="32"/>
              <w:lang w:val="ru-RU"/>
            </w:rPr>
          </w:pPr>
          <w:r w:rsidRPr="009D2C31">
            <w:rPr>
              <w:bCs w:val="0"/>
              <w:sz w:val="32"/>
              <w:lang w:val="ru-RU"/>
            </w:rPr>
            <w:t>Оглавление</w:t>
          </w:r>
        </w:p>
        <w:p w14:paraId="32C28EDA" w14:textId="6B922B94" w:rsidR="009D2C31" w:rsidRPr="009D2C31" w:rsidRDefault="0023733F">
          <w:pPr>
            <w:pStyle w:val="14"/>
            <w:rPr>
              <w:rFonts w:cstheme="minorBidi"/>
              <w:noProof/>
            </w:rPr>
          </w:pPr>
          <w:r w:rsidRPr="009D2C31">
            <w:fldChar w:fldCharType="begin"/>
          </w:r>
          <w:r w:rsidRPr="009D2C31">
            <w:instrText xml:space="preserve"> TOC \o "1-3" \h \z \u </w:instrText>
          </w:r>
          <w:r w:rsidRPr="009D2C31">
            <w:fldChar w:fldCharType="separate"/>
          </w:r>
          <w:hyperlink w:anchor="_Toc114653834" w:history="1">
            <w:r w:rsidR="009D2C31" w:rsidRPr="009D2C31">
              <w:rPr>
                <w:rStyle w:val="aff7"/>
                <w:noProof/>
                <w:lang w:bidi="en-US"/>
              </w:rPr>
              <w:t>1.</w:t>
            </w:r>
            <w:r w:rsidR="009D2C31" w:rsidRPr="009D2C31">
              <w:rPr>
                <w:rFonts w:cstheme="minorBidi"/>
                <w:noProof/>
              </w:rPr>
              <w:tab/>
            </w:r>
            <w:r w:rsidR="009D2C31" w:rsidRPr="009D2C31">
              <w:rPr>
                <w:rStyle w:val="aff7"/>
                <w:noProof/>
                <w:lang w:bidi="en-US"/>
              </w:rPr>
              <w:t>ОБЩИЕ ПОЛОЖЕНИЯ</w:t>
            </w:r>
            <w:r w:rsidR="009D2C31" w:rsidRPr="009D2C31">
              <w:rPr>
                <w:noProof/>
                <w:webHidden/>
              </w:rPr>
              <w:tab/>
            </w:r>
            <w:r w:rsidR="009D2C31" w:rsidRPr="009D2C31">
              <w:rPr>
                <w:noProof/>
                <w:webHidden/>
              </w:rPr>
              <w:fldChar w:fldCharType="begin"/>
            </w:r>
            <w:r w:rsidR="009D2C31" w:rsidRPr="009D2C31">
              <w:rPr>
                <w:noProof/>
                <w:webHidden/>
              </w:rPr>
              <w:instrText xml:space="preserve"> PAGEREF _Toc114653834 \h </w:instrText>
            </w:r>
            <w:r w:rsidR="009D2C31" w:rsidRPr="009D2C31">
              <w:rPr>
                <w:noProof/>
                <w:webHidden/>
              </w:rPr>
            </w:r>
            <w:r w:rsidR="009D2C31" w:rsidRPr="009D2C31">
              <w:rPr>
                <w:noProof/>
                <w:webHidden/>
              </w:rPr>
              <w:fldChar w:fldCharType="separate"/>
            </w:r>
            <w:r w:rsidR="006D7547">
              <w:rPr>
                <w:noProof/>
                <w:webHidden/>
              </w:rPr>
              <w:t>3</w:t>
            </w:r>
            <w:r w:rsidR="009D2C31" w:rsidRPr="009D2C31">
              <w:rPr>
                <w:noProof/>
                <w:webHidden/>
              </w:rPr>
              <w:fldChar w:fldCharType="end"/>
            </w:r>
          </w:hyperlink>
        </w:p>
        <w:p w14:paraId="6CEF0C6C" w14:textId="2B430BE8" w:rsidR="009D2C31" w:rsidRPr="009D2C31" w:rsidRDefault="00F438EA">
          <w:pPr>
            <w:pStyle w:val="14"/>
            <w:rPr>
              <w:rFonts w:cstheme="minorBidi"/>
              <w:noProof/>
            </w:rPr>
          </w:pPr>
          <w:hyperlink w:anchor="_Toc114653835" w:history="1">
            <w:r w:rsidR="009D2C31" w:rsidRPr="009D2C31">
              <w:rPr>
                <w:rStyle w:val="aff7"/>
                <w:caps/>
                <w:noProof/>
                <w:lang w:val="ru-RU" w:bidi="en-US"/>
              </w:rPr>
              <w:t>2.</w:t>
            </w:r>
            <w:r w:rsidR="009D2C31" w:rsidRPr="009D2C31">
              <w:rPr>
                <w:rFonts w:cstheme="minorBidi"/>
                <w:noProof/>
              </w:rPr>
              <w:tab/>
            </w:r>
            <w:r w:rsidR="009D2C31" w:rsidRPr="009D2C31">
              <w:rPr>
                <w:rStyle w:val="aff7"/>
                <w:noProof/>
                <w:lang w:val="ru-RU" w:bidi="en-US"/>
              </w:rPr>
              <w:t>КАТЕГОРИИ СУБЪЕКТОВ ПЕРСОНАЛЬНЫХ ДАННЫХ. СОДЕРЖАНИЕ И ОБЪЕМ ПЕРСОНАЛЬНЫХ ДАННЫХ</w:t>
            </w:r>
            <w:r w:rsidR="009D2C31" w:rsidRPr="009D2C31">
              <w:rPr>
                <w:noProof/>
                <w:webHidden/>
              </w:rPr>
              <w:tab/>
            </w:r>
            <w:r w:rsidR="009D2C31" w:rsidRPr="009D2C31">
              <w:rPr>
                <w:noProof/>
                <w:webHidden/>
              </w:rPr>
              <w:fldChar w:fldCharType="begin"/>
            </w:r>
            <w:r w:rsidR="009D2C31" w:rsidRPr="009D2C31">
              <w:rPr>
                <w:noProof/>
                <w:webHidden/>
              </w:rPr>
              <w:instrText xml:space="preserve"> PAGEREF _Toc114653835 \h </w:instrText>
            </w:r>
            <w:r w:rsidR="009D2C31" w:rsidRPr="009D2C31">
              <w:rPr>
                <w:noProof/>
                <w:webHidden/>
              </w:rPr>
            </w:r>
            <w:r w:rsidR="009D2C31" w:rsidRPr="009D2C31">
              <w:rPr>
                <w:noProof/>
                <w:webHidden/>
              </w:rPr>
              <w:fldChar w:fldCharType="separate"/>
            </w:r>
            <w:r w:rsidR="006D7547">
              <w:rPr>
                <w:noProof/>
                <w:webHidden/>
              </w:rPr>
              <w:t>4</w:t>
            </w:r>
            <w:r w:rsidR="009D2C31" w:rsidRPr="009D2C31">
              <w:rPr>
                <w:noProof/>
                <w:webHidden/>
              </w:rPr>
              <w:fldChar w:fldCharType="end"/>
            </w:r>
          </w:hyperlink>
        </w:p>
        <w:p w14:paraId="29BC7329" w14:textId="38B41E83" w:rsidR="009D2C31" w:rsidRPr="009D2C31" w:rsidRDefault="00F438EA">
          <w:pPr>
            <w:pStyle w:val="14"/>
            <w:rPr>
              <w:rFonts w:cstheme="minorBidi"/>
              <w:noProof/>
            </w:rPr>
          </w:pPr>
          <w:hyperlink w:anchor="_Toc114653836" w:history="1">
            <w:r w:rsidR="009D2C31" w:rsidRPr="009D2C31">
              <w:rPr>
                <w:rStyle w:val="aff7"/>
                <w:noProof/>
                <w:lang w:bidi="en-US"/>
              </w:rPr>
              <w:t>3.</w:t>
            </w:r>
            <w:r w:rsidR="009D2C31" w:rsidRPr="009D2C31">
              <w:rPr>
                <w:rFonts w:cstheme="minorBidi"/>
                <w:noProof/>
              </w:rPr>
              <w:tab/>
            </w:r>
            <w:r w:rsidR="009D2C31" w:rsidRPr="009D2C31">
              <w:rPr>
                <w:rStyle w:val="aff7"/>
                <w:noProof/>
                <w:lang w:bidi="en-US"/>
              </w:rPr>
              <w:t>ЦЕЛИ ОБРАБОТКИ ПЕРСОНАЛЬНЫХ ДАННЫХ</w:t>
            </w:r>
            <w:r w:rsidR="009D2C31" w:rsidRPr="009D2C31">
              <w:rPr>
                <w:noProof/>
                <w:webHidden/>
              </w:rPr>
              <w:tab/>
            </w:r>
            <w:r w:rsidR="009D2C31" w:rsidRPr="009D2C31">
              <w:rPr>
                <w:noProof/>
                <w:webHidden/>
              </w:rPr>
              <w:fldChar w:fldCharType="begin"/>
            </w:r>
            <w:r w:rsidR="009D2C31" w:rsidRPr="009D2C31">
              <w:rPr>
                <w:noProof/>
                <w:webHidden/>
              </w:rPr>
              <w:instrText xml:space="preserve"> PAGEREF _Toc114653836 \h </w:instrText>
            </w:r>
            <w:r w:rsidR="009D2C31" w:rsidRPr="009D2C31">
              <w:rPr>
                <w:noProof/>
                <w:webHidden/>
              </w:rPr>
            </w:r>
            <w:r w:rsidR="009D2C31" w:rsidRPr="009D2C31">
              <w:rPr>
                <w:noProof/>
                <w:webHidden/>
              </w:rPr>
              <w:fldChar w:fldCharType="separate"/>
            </w:r>
            <w:r w:rsidR="006D7547">
              <w:rPr>
                <w:noProof/>
                <w:webHidden/>
              </w:rPr>
              <w:t>7</w:t>
            </w:r>
            <w:r w:rsidR="009D2C31" w:rsidRPr="009D2C31">
              <w:rPr>
                <w:noProof/>
                <w:webHidden/>
              </w:rPr>
              <w:fldChar w:fldCharType="end"/>
            </w:r>
          </w:hyperlink>
        </w:p>
        <w:p w14:paraId="3D9AC356" w14:textId="28A0F770" w:rsidR="009D2C31" w:rsidRPr="009D2C31" w:rsidRDefault="00F438EA">
          <w:pPr>
            <w:pStyle w:val="14"/>
            <w:rPr>
              <w:rFonts w:cstheme="minorBidi"/>
              <w:noProof/>
            </w:rPr>
          </w:pPr>
          <w:hyperlink w:anchor="_Toc114653837" w:history="1">
            <w:r w:rsidR="009D2C31" w:rsidRPr="009D2C31">
              <w:rPr>
                <w:rStyle w:val="aff7"/>
                <w:noProof/>
                <w:lang w:bidi="en-US"/>
              </w:rPr>
              <w:t>4.</w:t>
            </w:r>
            <w:r w:rsidR="009D2C31" w:rsidRPr="009D2C31">
              <w:rPr>
                <w:rFonts w:cstheme="minorBidi"/>
                <w:noProof/>
              </w:rPr>
              <w:tab/>
            </w:r>
            <w:r w:rsidR="009D2C31" w:rsidRPr="009D2C31">
              <w:rPr>
                <w:rStyle w:val="aff7"/>
                <w:noProof/>
                <w:lang w:bidi="en-US"/>
              </w:rPr>
              <w:t>ПОРЯДОК ОБРАБОТКИ ПЕРСОНАЛЬНЫХ ДАННЫХ</w:t>
            </w:r>
            <w:r w:rsidR="009D2C31" w:rsidRPr="009D2C31">
              <w:rPr>
                <w:noProof/>
                <w:webHidden/>
              </w:rPr>
              <w:tab/>
            </w:r>
            <w:r w:rsidR="009D2C31" w:rsidRPr="009D2C31">
              <w:rPr>
                <w:noProof/>
                <w:webHidden/>
              </w:rPr>
              <w:fldChar w:fldCharType="begin"/>
            </w:r>
            <w:r w:rsidR="009D2C31" w:rsidRPr="009D2C31">
              <w:rPr>
                <w:noProof/>
                <w:webHidden/>
              </w:rPr>
              <w:instrText xml:space="preserve"> PAGEREF _Toc114653837 \h </w:instrText>
            </w:r>
            <w:r w:rsidR="009D2C31" w:rsidRPr="009D2C31">
              <w:rPr>
                <w:noProof/>
                <w:webHidden/>
              </w:rPr>
            </w:r>
            <w:r w:rsidR="009D2C31" w:rsidRPr="009D2C31">
              <w:rPr>
                <w:noProof/>
                <w:webHidden/>
              </w:rPr>
              <w:fldChar w:fldCharType="separate"/>
            </w:r>
            <w:r w:rsidR="006D7547">
              <w:rPr>
                <w:noProof/>
                <w:webHidden/>
              </w:rPr>
              <w:t>9</w:t>
            </w:r>
            <w:r w:rsidR="009D2C31" w:rsidRPr="009D2C31">
              <w:rPr>
                <w:noProof/>
                <w:webHidden/>
              </w:rPr>
              <w:fldChar w:fldCharType="end"/>
            </w:r>
          </w:hyperlink>
        </w:p>
        <w:p w14:paraId="7544931B" w14:textId="5E85EE8B" w:rsidR="009D2C31" w:rsidRPr="009D2C31" w:rsidRDefault="00F438EA">
          <w:pPr>
            <w:pStyle w:val="14"/>
            <w:rPr>
              <w:rFonts w:cstheme="minorBidi"/>
              <w:noProof/>
            </w:rPr>
          </w:pPr>
          <w:hyperlink w:anchor="_Toc114653838" w:history="1">
            <w:r w:rsidR="009D2C31" w:rsidRPr="009D2C31">
              <w:rPr>
                <w:rStyle w:val="aff7"/>
                <w:noProof/>
                <w:lang w:val="ru-RU" w:bidi="en-US"/>
              </w:rPr>
              <w:t>5.</w:t>
            </w:r>
            <w:r w:rsidR="009D2C31" w:rsidRPr="009D2C31">
              <w:rPr>
                <w:rFonts w:cstheme="minorBidi"/>
                <w:noProof/>
              </w:rPr>
              <w:tab/>
            </w:r>
            <w:r w:rsidR="009D2C31" w:rsidRPr="009D2C31">
              <w:rPr>
                <w:rStyle w:val="aff7"/>
                <w:noProof/>
                <w:lang w:val="ru-RU" w:bidi="en-US"/>
              </w:rPr>
              <w:t>ПРАВА И ОБЯЗАННОСТИ СУБЪЕКТОВ ПЕРСОНАЛЬНЫХ ДАННЫХ</w:t>
            </w:r>
            <w:r w:rsidR="009D2C31" w:rsidRPr="009D2C31">
              <w:rPr>
                <w:noProof/>
                <w:webHidden/>
              </w:rPr>
              <w:tab/>
            </w:r>
            <w:r w:rsidR="009D2C31" w:rsidRPr="009D2C31">
              <w:rPr>
                <w:noProof/>
                <w:webHidden/>
              </w:rPr>
              <w:fldChar w:fldCharType="begin"/>
            </w:r>
            <w:r w:rsidR="009D2C31" w:rsidRPr="009D2C31">
              <w:rPr>
                <w:noProof/>
                <w:webHidden/>
              </w:rPr>
              <w:instrText xml:space="preserve"> PAGEREF _Toc114653838 \h </w:instrText>
            </w:r>
            <w:r w:rsidR="009D2C31" w:rsidRPr="009D2C31">
              <w:rPr>
                <w:noProof/>
                <w:webHidden/>
              </w:rPr>
            </w:r>
            <w:r w:rsidR="009D2C31" w:rsidRPr="009D2C31">
              <w:rPr>
                <w:noProof/>
                <w:webHidden/>
              </w:rPr>
              <w:fldChar w:fldCharType="separate"/>
            </w:r>
            <w:r w:rsidR="006D7547">
              <w:rPr>
                <w:noProof/>
                <w:webHidden/>
              </w:rPr>
              <w:t>11</w:t>
            </w:r>
            <w:r w:rsidR="009D2C31" w:rsidRPr="009D2C31">
              <w:rPr>
                <w:noProof/>
                <w:webHidden/>
              </w:rPr>
              <w:fldChar w:fldCharType="end"/>
            </w:r>
          </w:hyperlink>
        </w:p>
        <w:p w14:paraId="62CC5CFB" w14:textId="238E604F" w:rsidR="009D2C31" w:rsidRPr="009D2C31" w:rsidRDefault="00F438EA">
          <w:pPr>
            <w:pStyle w:val="14"/>
            <w:rPr>
              <w:rFonts w:cstheme="minorBidi"/>
              <w:noProof/>
            </w:rPr>
          </w:pPr>
          <w:hyperlink w:anchor="_Toc114653839" w:history="1">
            <w:r w:rsidR="009D2C31" w:rsidRPr="009D2C31">
              <w:rPr>
                <w:rStyle w:val="aff7"/>
                <w:noProof/>
                <w:lang w:val="ru-RU" w:bidi="en-US"/>
              </w:rPr>
              <w:t>6.</w:t>
            </w:r>
            <w:r w:rsidR="009D2C31" w:rsidRPr="009D2C31">
              <w:rPr>
                <w:rFonts w:cstheme="minorBidi"/>
                <w:noProof/>
              </w:rPr>
              <w:tab/>
            </w:r>
            <w:r w:rsidR="009D2C31" w:rsidRPr="009D2C31">
              <w:rPr>
                <w:rStyle w:val="aff7"/>
                <w:noProof/>
                <w:lang w:val="ru-RU" w:bidi="en-US"/>
              </w:rPr>
              <w:t>ОБЯЗАТЕЛЬСТВА ОБЩЕСТВА ПО ЗАЩИТЕ ПЕРСОНАЛЬНЫХ ДАННЫХ. РЕЖИМ КОНФИДЕНЦИАЛЬНОСТИ</w:t>
            </w:r>
            <w:r w:rsidR="009D2C31" w:rsidRPr="009D2C31">
              <w:rPr>
                <w:noProof/>
                <w:webHidden/>
              </w:rPr>
              <w:tab/>
            </w:r>
            <w:r w:rsidR="009D2C31" w:rsidRPr="009D2C31">
              <w:rPr>
                <w:noProof/>
                <w:webHidden/>
              </w:rPr>
              <w:fldChar w:fldCharType="begin"/>
            </w:r>
            <w:r w:rsidR="009D2C31" w:rsidRPr="009D2C31">
              <w:rPr>
                <w:noProof/>
                <w:webHidden/>
              </w:rPr>
              <w:instrText xml:space="preserve"> PAGEREF _Toc114653839 \h </w:instrText>
            </w:r>
            <w:r w:rsidR="009D2C31" w:rsidRPr="009D2C31">
              <w:rPr>
                <w:noProof/>
                <w:webHidden/>
              </w:rPr>
            </w:r>
            <w:r w:rsidR="009D2C31" w:rsidRPr="009D2C31">
              <w:rPr>
                <w:noProof/>
                <w:webHidden/>
              </w:rPr>
              <w:fldChar w:fldCharType="separate"/>
            </w:r>
            <w:r w:rsidR="006D7547">
              <w:rPr>
                <w:noProof/>
                <w:webHidden/>
              </w:rPr>
              <w:t>12</w:t>
            </w:r>
            <w:r w:rsidR="009D2C31" w:rsidRPr="009D2C31">
              <w:rPr>
                <w:noProof/>
                <w:webHidden/>
              </w:rPr>
              <w:fldChar w:fldCharType="end"/>
            </w:r>
          </w:hyperlink>
        </w:p>
        <w:p w14:paraId="5517F1DC" w14:textId="409E80F3" w:rsidR="009D2C31" w:rsidRPr="009D2C31" w:rsidRDefault="00F438EA">
          <w:pPr>
            <w:pStyle w:val="14"/>
            <w:rPr>
              <w:rFonts w:cstheme="minorBidi"/>
              <w:noProof/>
            </w:rPr>
          </w:pPr>
          <w:hyperlink w:anchor="_Toc114653840" w:history="1">
            <w:r w:rsidR="009D2C31" w:rsidRPr="009D2C31">
              <w:rPr>
                <w:rStyle w:val="aff7"/>
                <w:noProof/>
                <w:lang w:bidi="en-US"/>
              </w:rPr>
              <w:t>7.</w:t>
            </w:r>
            <w:r w:rsidR="009D2C31" w:rsidRPr="009D2C31">
              <w:rPr>
                <w:rFonts w:cstheme="minorBidi"/>
                <w:noProof/>
              </w:rPr>
              <w:tab/>
            </w:r>
            <w:r w:rsidR="009D2C31" w:rsidRPr="009D2C31">
              <w:rPr>
                <w:rStyle w:val="aff7"/>
                <w:noProof/>
                <w:lang w:bidi="en-US"/>
              </w:rPr>
              <w:t>ОБОРОТ НОСИТЕЛЕЙ ПЕРСОНАЛЬНЫХ ДАННЫХ</w:t>
            </w:r>
            <w:r w:rsidR="009D2C31" w:rsidRPr="009D2C31">
              <w:rPr>
                <w:noProof/>
                <w:webHidden/>
              </w:rPr>
              <w:tab/>
            </w:r>
            <w:r w:rsidR="009D2C31" w:rsidRPr="009D2C31">
              <w:rPr>
                <w:noProof/>
                <w:webHidden/>
              </w:rPr>
              <w:fldChar w:fldCharType="begin"/>
            </w:r>
            <w:r w:rsidR="009D2C31" w:rsidRPr="009D2C31">
              <w:rPr>
                <w:noProof/>
                <w:webHidden/>
              </w:rPr>
              <w:instrText xml:space="preserve"> PAGEREF _Toc114653840 \h </w:instrText>
            </w:r>
            <w:r w:rsidR="009D2C31" w:rsidRPr="009D2C31">
              <w:rPr>
                <w:noProof/>
                <w:webHidden/>
              </w:rPr>
            </w:r>
            <w:r w:rsidR="009D2C31" w:rsidRPr="009D2C31">
              <w:rPr>
                <w:noProof/>
                <w:webHidden/>
              </w:rPr>
              <w:fldChar w:fldCharType="separate"/>
            </w:r>
            <w:r w:rsidR="006D7547">
              <w:rPr>
                <w:noProof/>
                <w:webHidden/>
              </w:rPr>
              <w:t>14</w:t>
            </w:r>
            <w:r w:rsidR="009D2C31" w:rsidRPr="009D2C31">
              <w:rPr>
                <w:noProof/>
                <w:webHidden/>
              </w:rPr>
              <w:fldChar w:fldCharType="end"/>
            </w:r>
          </w:hyperlink>
        </w:p>
        <w:p w14:paraId="12A65540" w14:textId="0BE7D13F" w:rsidR="009D2C31" w:rsidRPr="009D2C31" w:rsidRDefault="00F438EA">
          <w:pPr>
            <w:pStyle w:val="14"/>
            <w:rPr>
              <w:rFonts w:cstheme="minorBidi"/>
              <w:noProof/>
            </w:rPr>
          </w:pPr>
          <w:hyperlink w:anchor="_Toc114653841" w:history="1">
            <w:r w:rsidR="009D2C31" w:rsidRPr="009D2C31">
              <w:rPr>
                <w:rStyle w:val="aff7"/>
                <w:noProof/>
                <w:lang w:val="ru-RU" w:bidi="en-US"/>
              </w:rPr>
              <w:t>8.</w:t>
            </w:r>
            <w:r w:rsidR="009D2C31" w:rsidRPr="009D2C31">
              <w:rPr>
                <w:rFonts w:cstheme="minorBidi"/>
                <w:noProof/>
              </w:rPr>
              <w:tab/>
            </w:r>
            <w:r w:rsidR="009D2C31" w:rsidRPr="009D2C31">
              <w:rPr>
                <w:rStyle w:val="aff7"/>
                <w:noProof/>
                <w:lang w:val="ru-RU" w:bidi="en-US"/>
              </w:rPr>
              <w:t>ПОРЯДОК ПРЕДОСТАВЛЕНИЯ ДОСТУПА К ПЕРСОНАЛЬНЫМ ДАННЫМ ТРЕТЬИМ ЛИЦАМ</w:t>
            </w:r>
            <w:r w:rsidR="009D2C31" w:rsidRPr="009D2C31">
              <w:rPr>
                <w:noProof/>
                <w:webHidden/>
              </w:rPr>
              <w:tab/>
            </w:r>
            <w:r w:rsidR="009D2C31" w:rsidRPr="009D2C31">
              <w:rPr>
                <w:noProof/>
                <w:webHidden/>
              </w:rPr>
              <w:fldChar w:fldCharType="begin"/>
            </w:r>
            <w:r w:rsidR="009D2C31" w:rsidRPr="009D2C31">
              <w:rPr>
                <w:noProof/>
                <w:webHidden/>
              </w:rPr>
              <w:instrText xml:space="preserve"> PAGEREF _Toc114653841 \h </w:instrText>
            </w:r>
            <w:r w:rsidR="009D2C31" w:rsidRPr="009D2C31">
              <w:rPr>
                <w:noProof/>
                <w:webHidden/>
              </w:rPr>
            </w:r>
            <w:r w:rsidR="009D2C31" w:rsidRPr="009D2C31">
              <w:rPr>
                <w:noProof/>
                <w:webHidden/>
              </w:rPr>
              <w:fldChar w:fldCharType="separate"/>
            </w:r>
            <w:r w:rsidR="006D7547">
              <w:rPr>
                <w:noProof/>
                <w:webHidden/>
              </w:rPr>
              <w:t>15</w:t>
            </w:r>
            <w:r w:rsidR="009D2C31" w:rsidRPr="009D2C31">
              <w:rPr>
                <w:noProof/>
                <w:webHidden/>
              </w:rPr>
              <w:fldChar w:fldCharType="end"/>
            </w:r>
          </w:hyperlink>
        </w:p>
        <w:p w14:paraId="122120F0" w14:textId="2BC4CC51" w:rsidR="009D2C31" w:rsidRPr="009D2C31" w:rsidRDefault="00F438EA">
          <w:pPr>
            <w:pStyle w:val="14"/>
            <w:rPr>
              <w:rFonts w:cstheme="minorBidi"/>
              <w:noProof/>
            </w:rPr>
          </w:pPr>
          <w:hyperlink w:anchor="_Toc114653842" w:history="1">
            <w:r w:rsidR="009D2C31" w:rsidRPr="009D2C31">
              <w:rPr>
                <w:rStyle w:val="aff7"/>
                <w:rFonts w:eastAsia="Times New Roman"/>
                <w:noProof/>
                <w:lang w:val="ru-RU" w:eastAsia="ru-RU" w:bidi="en-US"/>
              </w:rPr>
              <w:t>9.</w:t>
            </w:r>
            <w:r w:rsidR="009D2C31" w:rsidRPr="009D2C31">
              <w:rPr>
                <w:rFonts w:cstheme="minorBidi"/>
                <w:noProof/>
              </w:rPr>
              <w:tab/>
            </w:r>
            <w:r w:rsidR="009D2C31" w:rsidRPr="009D2C31">
              <w:rPr>
                <w:rStyle w:val="aff7"/>
                <w:noProof/>
                <w:lang w:val="ru-RU" w:bidi="en-US"/>
              </w:rPr>
              <w:t>ТРАНСГРАНИЧНАЯ ПЕРЕДАЧА ПЕРСОНАЛЬНЫХ ДАННЫХ</w:t>
            </w:r>
            <w:r w:rsidR="009D2C31" w:rsidRPr="009D2C31">
              <w:rPr>
                <w:noProof/>
                <w:webHidden/>
              </w:rPr>
              <w:tab/>
            </w:r>
            <w:r w:rsidR="009D2C31" w:rsidRPr="009D2C31">
              <w:rPr>
                <w:noProof/>
                <w:webHidden/>
              </w:rPr>
              <w:fldChar w:fldCharType="begin"/>
            </w:r>
            <w:r w:rsidR="009D2C31" w:rsidRPr="009D2C31">
              <w:rPr>
                <w:noProof/>
                <w:webHidden/>
              </w:rPr>
              <w:instrText xml:space="preserve"> PAGEREF _Toc114653842 \h </w:instrText>
            </w:r>
            <w:r w:rsidR="009D2C31" w:rsidRPr="009D2C31">
              <w:rPr>
                <w:noProof/>
                <w:webHidden/>
              </w:rPr>
            </w:r>
            <w:r w:rsidR="009D2C31" w:rsidRPr="009D2C31">
              <w:rPr>
                <w:noProof/>
                <w:webHidden/>
              </w:rPr>
              <w:fldChar w:fldCharType="separate"/>
            </w:r>
            <w:r w:rsidR="006D7547">
              <w:rPr>
                <w:noProof/>
                <w:webHidden/>
              </w:rPr>
              <w:t>15</w:t>
            </w:r>
            <w:r w:rsidR="009D2C31" w:rsidRPr="009D2C31">
              <w:rPr>
                <w:noProof/>
                <w:webHidden/>
              </w:rPr>
              <w:fldChar w:fldCharType="end"/>
            </w:r>
          </w:hyperlink>
        </w:p>
        <w:p w14:paraId="1BF962DE" w14:textId="02B6EFF3" w:rsidR="009D2C31" w:rsidRPr="009D2C31" w:rsidRDefault="00F438EA">
          <w:pPr>
            <w:pStyle w:val="14"/>
            <w:rPr>
              <w:rFonts w:cstheme="minorBidi"/>
              <w:noProof/>
            </w:rPr>
          </w:pPr>
          <w:hyperlink w:anchor="_Toc114653843" w:history="1">
            <w:r w:rsidR="009D2C31" w:rsidRPr="009D2C31">
              <w:rPr>
                <w:rStyle w:val="aff7"/>
                <w:noProof/>
                <w:lang w:val="ru-RU"/>
              </w:rPr>
              <w:t>10.</w:t>
            </w:r>
            <w:r w:rsidR="009D2C31" w:rsidRPr="009D2C31">
              <w:rPr>
                <w:rFonts w:cstheme="minorBidi"/>
                <w:noProof/>
              </w:rPr>
              <w:tab/>
            </w:r>
            <w:r w:rsidR="009D2C31" w:rsidRPr="009D2C31">
              <w:rPr>
                <w:rStyle w:val="aff7"/>
                <w:noProof/>
                <w:lang w:val="ru-RU" w:bidi="en-US"/>
              </w:rPr>
              <w:t>ЗАКЛЮЧИТЕЛЬНЫЕ ПОЛОЖЕНИЯ</w:t>
            </w:r>
            <w:r w:rsidR="009D2C31" w:rsidRPr="009D2C31">
              <w:rPr>
                <w:noProof/>
                <w:webHidden/>
              </w:rPr>
              <w:tab/>
            </w:r>
            <w:r w:rsidR="009D2C31" w:rsidRPr="009D2C31">
              <w:rPr>
                <w:noProof/>
                <w:webHidden/>
              </w:rPr>
              <w:fldChar w:fldCharType="begin"/>
            </w:r>
            <w:r w:rsidR="009D2C31" w:rsidRPr="009D2C31">
              <w:rPr>
                <w:noProof/>
                <w:webHidden/>
              </w:rPr>
              <w:instrText xml:space="preserve"> PAGEREF _Toc114653843 \h </w:instrText>
            </w:r>
            <w:r w:rsidR="009D2C31" w:rsidRPr="009D2C31">
              <w:rPr>
                <w:noProof/>
                <w:webHidden/>
              </w:rPr>
            </w:r>
            <w:r w:rsidR="009D2C31" w:rsidRPr="009D2C31">
              <w:rPr>
                <w:noProof/>
                <w:webHidden/>
              </w:rPr>
              <w:fldChar w:fldCharType="separate"/>
            </w:r>
            <w:r w:rsidR="006D7547">
              <w:rPr>
                <w:noProof/>
                <w:webHidden/>
              </w:rPr>
              <w:t>16</w:t>
            </w:r>
            <w:r w:rsidR="009D2C31" w:rsidRPr="009D2C31">
              <w:rPr>
                <w:noProof/>
                <w:webHidden/>
              </w:rPr>
              <w:fldChar w:fldCharType="end"/>
            </w:r>
          </w:hyperlink>
        </w:p>
        <w:p w14:paraId="27CFBEBA" w14:textId="4952A3A8" w:rsidR="0023733F" w:rsidRDefault="0023733F">
          <w:r w:rsidRPr="009D2C31">
            <w:rPr>
              <w:noProof/>
            </w:rPr>
            <w:fldChar w:fldCharType="end"/>
          </w:r>
        </w:p>
      </w:sdtContent>
    </w:sdt>
    <w:p w14:paraId="1C11094D" w14:textId="77777777" w:rsidR="00503906" w:rsidRDefault="00503906" w:rsidP="00164110">
      <w:pPr>
        <w:jc w:val="center"/>
        <w:rPr>
          <w:b/>
          <w:lang w:val="ru-RU"/>
        </w:rPr>
      </w:pPr>
    </w:p>
    <w:p w14:paraId="330F7FA9" w14:textId="25E22ABA" w:rsidR="0023733F" w:rsidRDefault="0023733F">
      <w:pPr>
        <w:spacing w:after="160" w:line="259" w:lineRule="auto"/>
        <w:jc w:val="left"/>
        <w:rPr>
          <w:b/>
          <w:lang w:val="ru-RU"/>
        </w:rPr>
      </w:pPr>
      <w:r>
        <w:rPr>
          <w:b/>
          <w:lang w:val="ru-RU"/>
        </w:rPr>
        <w:br w:type="page"/>
      </w:r>
    </w:p>
    <w:p w14:paraId="2D132B6F" w14:textId="0A97C2D7" w:rsidR="000F1194" w:rsidRPr="007C200A" w:rsidRDefault="00EF718D" w:rsidP="007C200A">
      <w:pPr>
        <w:pStyle w:val="1"/>
        <w:numPr>
          <w:ilvl w:val="0"/>
          <w:numId w:val="4"/>
        </w:numPr>
        <w:ind w:left="0" w:firstLine="284"/>
        <w:rPr>
          <w:rStyle w:val="af1"/>
          <w:bCs/>
        </w:rPr>
      </w:pPr>
      <w:bookmarkStart w:id="0" w:name="_Toc114653834"/>
      <w:r w:rsidRPr="007C200A">
        <w:rPr>
          <w:rStyle w:val="af1"/>
          <w:bCs/>
        </w:rPr>
        <w:lastRenderedPageBreak/>
        <w:t>ОБЩИЕ ПОЛОЖЕНИЯ</w:t>
      </w:r>
      <w:bookmarkEnd w:id="0"/>
    </w:p>
    <w:p w14:paraId="53761A0A" w14:textId="2BE3EE61" w:rsidR="000F1194" w:rsidRPr="004C0ED5" w:rsidRDefault="000F1194" w:rsidP="00164110">
      <w:pPr>
        <w:pStyle w:val="a6"/>
        <w:numPr>
          <w:ilvl w:val="1"/>
          <w:numId w:val="4"/>
        </w:numPr>
        <w:ind w:left="0" w:firstLine="851"/>
        <w:rPr>
          <w:lang w:val="ru-RU" w:bidi="ar-SA"/>
        </w:rPr>
      </w:pPr>
      <w:r w:rsidRPr="004C0ED5">
        <w:rPr>
          <w:lang w:val="ru-RU"/>
        </w:rPr>
        <w:t xml:space="preserve">Настоящая Политика обработки персональных данных (далее – </w:t>
      </w:r>
      <w:r w:rsidRPr="004C0ED5">
        <w:rPr>
          <w:b/>
          <w:lang w:val="ru-RU"/>
        </w:rPr>
        <w:t>Политика</w:t>
      </w:r>
      <w:r w:rsidRPr="004C0ED5">
        <w:rPr>
          <w:lang w:val="ru-RU"/>
        </w:rPr>
        <w:t xml:space="preserve">) является локальным нормативным правовым актом </w:t>
      </w:r>
      <w:r w:rsidR="004D3996">
        <w:rPr>
          <w:b/>
          <w:bCs/>
          <w:lang w:val="ru-RU"/>
        </w:rPr>
        <w:t>ОО</w:t>
      </w:r>
      <w:r w:rsidR="00995FD0" w:rsidRPr="00995FD0">
        <w:rPr>
          <w:b/>
          <w:bCs/>
          <w:lang w:val="ru-RU"/>
        </w:rPr>
        <w:t>О «</w:t>
      </w:r>
      <w:r w:rsidR="004D3996">
        <w:rPr>
          <w:b/>
          <w:bCs/>
          <w:lang w:val="ru-RU"/>
        </w:rPr>
        <w:t>А007</w:t>
      </w:r>
      <w:r w:rsidR="00995FD0" w:rsidRPr="00995FD0">
        <w:rPr>
          <w:b/>
          <w:bCs/>
          <w:lang w:val="ru-RU"/>
        </w:rPr>
        <w:t>»</w:t>
      </w:r>
      <w:r w:rsidRPr="004C0ED5">
        <w:rPr>
          <w:lang w:val="ru-RU"/>
        </w:rPr>
        <w:t xml:space="preserve"> (далее – </w:t>
      </w:r>
      <w:r w:rsidRPr="004C0ED5">
        <w:rPr>
          <w:b/>
          <w:lang w:val="ru-RU"/>
        </w:rPr>
        <w:t>Общество</w:t>
      </w:r>
      <w:r w:rsidRPr="004C0ED5">
        <w:rPr>
          <w:lang w:val="ru-RU"/>
        </w:rPr>
        <w:t>) и определяет политику Общества в отношении обработки персональных данных, в том числе порядок обработки Обществом персональных данных лиц, не являющихся работниками Общества, включая порядок сбора, хранения, использования, передачи и защиты персональных данных, а также.</w:t>
      </w:r>
    </w:p>
    <w:p w14:paraId="74D1CDDE" w14:textId="77777777" w:rsidR="000F1194" w:rsidRPr="004C0ED5" w:rsidRDefault="000F1194" w:rsidP="00164110">
      <w:pPr>
        <w:pStyle w:val="ConsPlusNormal"/>
        <w:numPr>
          <w:ilvl w:val="1"/>
          <w:numId w:val="4"/>
        </w:numPr>
        <w:ind w:left="0" w:firstLine="851"/>
        <w:jc w:val="both"/>
        <w:rPr>
          <w:szCs w:val="24"/>
        </w:rPr>
      </w:pPr>
      <w:r w:rsidRPr="004C0ED5">
        <w:rPr>
          <w:szCs w:val="24"/>
        </w:rPr>
        <w:t>Настоящая Политика разработана с учетом требований Конституции Республики Беларусь, Закона Республики Беларусь от 07.05.2021 № 99-З «О защите персональных данных» (далее – Закон) и иных нормативных правовых актов Республики Беларусь в области персональных данных.</w:t>
      </w:r>
    </w:p>
    <w:p w14:paraId="2FD3AE7E" w14:textId="77777777" w:rsidR="000F1194" w:rsidRPr="004C0ED5" w:rsidRDefault="000F1194" w:rsidP="00164110">
      <w:pPr>
        <w:pStyle w:val="ConsPlusNormal"/>
        <w:numPr>
          <w:ilvl w:val="1"/>
          <w:numId w:val="4"/>
        </w:numPr>
        <w:ind w:left="0" w:firstLine="851"/>
        <w:jc w:val="both"/>
        <w:rPr>
          <w:szCs w:val="24"/>
        </w:rPr>
      </w:pPr>
      <w:r w:rsidRPr="004C0ED5">
        <w:rPr>
          <w:szCs w:val="24"/>
        </w:rPr>
        <w:t>Положения Политики служат основой для разработки локальных правовых актов, регламентирующих в Обществе вопросы обработки персональных данных работников Общества и других субъектов персональных данных.</w:t>
      </w:r>
    </w:p>
    <w:p w14:paraId="66D9E087" w14:textId="77777777" w:rsidR="000F1194" w:rsidRPr="004C0ED5" w:rsidRDefault="000F1194" w:rsidP="00164110">
      <w:pPr>
        <w:pStyle w:val="ConsPlusNormal"/>
        <w:numPr>
          <w:ilvl w:val="1"/>
          <w:numId w:val="4"/>
        </w:numPr>
        <w:ind w:left="0" w:firstLine="851"/>
        <w:jc w:val="both"/>
        <w:rPr>
          <w:szCs w:val="24"/>
        </w:rPr>
      </w:pPr>
      <w:r w:rsidRPr="004C0ED5">
        <w:rPr>
          <w:szCs w:val="24"/>
        </w:rPr>
        <w:t>Настоящая Политика действует в отношении всех персональных данных, которые обрабатывает Общество.</w:t>
      </w:r>
    </w:p>
    <w:p w14:paraId="4F878331" w14:textId="336C2DB3" w:rsidR="000F1194" w:rsidRPr="004C0ED5" w:rsidRDefault="000F1194" w:rsidP="00164110">
      <w:pPr>
        <w:pStyle w:val="ConsPlusNormal"/>
        <w:numPr>
          <w:ilvl w:val="1"/>
          <w:numId w:val="4"/>
        </w:numPr>
        <w:ind w:left="0" w:firstLine="851"/>
        <w:jc w:val="both"/>
        <w:rPr>
          <w:szCs w:val="24"/>
        </w:rPr>
      </w:pPr>
      <w:r w:rsidRPr="004C0ED5">
        <w:rPr>
          <w:szCs w:val="24"/>
        </w:rPr>
        <w:t>Настоящая Политика распространяется на отношения в области обработки персональных данных, возникшие у Общества как до, так и после утверждения Политики.</w:t>
      </w:r>
    </w:p>
    <w:p w14:paraId="1CC0DB13" w14:textId="77777777" w:rsidR="000F1194" w:rsidRPr="004C0ED5" w:rsidRDefault="000F1194" w:rsidP="00164110">
      <w:pPr>
        <w:pStyle w:val="ConsPlusNormal"/>
        <w:numPr>
          <w:ilvl w:val="1"/>
          <w:numId w:val="4"/>
        </w:numPr>
        <w:ind w:left="0" w:firstLine="851"/>
        <w:jc w:val="both"/>
        <w:rPr>
          <w:szCs w:val="24"/>
        </w:rPr>
      </w:pPr>
      <w:r w:rsidRPr="004C0ED5">
        <w:rPr>
          <w:szCs w:val="24"/>
        </w:rPr>
        <w:t xml:space="preserve">Во исполнение требований п. 4 ст. 17 Закона Общество обеспечивает наличие у физических лиц, чьи данные обрабатываются Обществом, свободного доступа к настоящей Политике в месте нахождения Общества. </w:t>
      </w:r>
    </w:p>
    <w:p w14:paraId="2DA12D70" w14:textId="77777777" w:rsidR="000F1194" w:rsidRPr="004C0ED5" w:rsidRDefault="000F1194" w:rsidP="00164110">
      <w:pPr>
        <w:pStyle w:val="ConsPlusNormal"/>
        <w:ind w:firstLine="851"/>
        <w:jc w:val="both"/>
        <w:rPr>
          <w:szCs w:val="24"/>
        </w:rPr>
      </w:pPr>
    </w:p>
    <w:p w14:paraId="1B58EABF" w14:textId="77777777" w:rsidR="000F1194" w:rsidRPr="004C0ED5" w:rsidRDefault="000F1194" w:rsidP="00164110">
      <w:pPr>
        <w:pStyle w:val="ConsPlusNormal"/>
        <w:numPr>
          <w:ilvl w:val="1"/>
          <w:numId w:val="4"/>
        </w:numPr>
        <w:ind w:left="0" w:firstLine="851"/>
        <w:jc w:val="both"/>
        <w:rPr>
          <w:szCs w:val="24"/>
        </w:rPr>
      </w:pPr>
      <w:r w:rsidRPr="004C0ED5">
        <w:rPr>
          <w:b/>
          <w:bCs/>
          <w:szCs w:val="24"/>
        </w:rPr>
        <w:t>В настоящей Политике используются следующие термины</w:t>
      </w:r>
      <w:r w:rsidRPr="004C0ED5">
        <w:rPr>
          <w:szCs w:val="24"/>
        </w:rPr>
        <w:t>:</w:t>
      </w:r>
    </w:p>
    <w:p w14:paraId="3D3258AF" w14:textId="77777777" w:rsidR="000F1194" w:rsidRPr="004C0ED5" w:rsidRDefault="000F1194" w:rsidP="00164110">
      <w:pPr>
        <w:pStyle w:val="ConsPlusNormal"/>
        <w:numPr>
          <w:ilvl w:val="2"/>
          <w:numId w:val="4"/>
        </w:numPr>
        <w:ind w:left="0" w:firstLine="851"/>
        <w:jc w:val="both"/>
        <w:rPr>
          <w:iCs/>
          <w:szCs w:val="24"/>
        </w:rPr>
      </w:pPr>
      <w:r w:rsidRPr="004C0ED5">
        <w:rPr>
          <w:b/>
          <w:iCs/>
          <w:szCs w:val="24"/>
        </w:rPr>
        <w:t xml:space="preserve">Персональные данные или ПД </w:t>
      </w:r>
      <w:r w:rsidRPr="004C0ED5">
        <w:rPr>
          <w:iCs/>
          <w:szCs w:val="24"/>
        </w:rPr>
        <w:t xml:space="preserve">– любая информация, относящаяся к идентифицированному </w:t>
      </w:r>
      <w:r w:rsidRPr="004C0ED5">
        <w:rPr>
          <w:iCs/>
          <w:szCs w:val="24"/>
          <w:lang w:val="ru"/>
        </w:rPr>
        <w:t>физическому лицу, которое идентифицировано или физическому лицу, которое может быть идентифицировано</w:t>
      </w:r>
      <w:r w:rsidRPr="004C0ED5">
        <w:rPr>
          <w:iCs/>
          <w:szCs w:val="24"/>
        </w:rPr>
        <w:t>;</w:t>
      </w:r>
    </w:p>
    <w:p w14:paraId="4F810D5C" w14:textId="7EDF7E0A" w:rsidR="000F1194" w:rsidRPr="004C0ED5" w:rsidRDefault="000F1194" w:rsidP="00164110">
      <w:pPr>
        <w:pStyle w:val="ConsPlusNormal"/>
        <w:numPr>
          <w:ilvl w:val="2"/>
          <w:numId w:val="4"/>
        </w:numPr>
        <w:ind w:left="0" w:firstLine="851"/>
        <w:jc w:val="both"/>
        <w:rPr>
          <w:iCs/>
          <w:szCs w:val="24"/>
        </w:rPr>
      </w:pPr>
      <w:r w:rsidRPr="004C0ED5">
        <w:rPr>
          <w:b/>
          <w:iCs/>
          <w:szCs w:val="24"/>
        </w:rPr>
        <w:t xml:space="preserve">Субъект ПД </w:t>
      </w:r>
      <w:r w:rsidR="00995FD0" w:rsidRPr="004C0ED5">
        <w:rPr>
          <w:iCs/>
          <w:szCs w:val="24"/>
        </w:rPr>
        <w:t>–</w:t>
      </w:r>
      <w:r w:rsidRPr="004C0ED5">
        <w:rPr>
          <w:iCs/>
          <w:szCs w:val="24"/>
        </w:rPr>
        <w:t xml:space="preserve"> </w:t>
      </w:r>
      <w:r w:rsidRPr="004C0ED5">
        <w:rPr>
          <w:iCs/>
          <w:szCs w:val="24"/>
          <w:lang w:val="ru"/>
        </w:rPr>
        <w:t>физическое лицо, персональные данные которого обрабатываются Обществом;</w:t>
      </w:r>
    </w:p>
    <w:p w14:paraId="24EA6FD2" w14:textId="37D8FCE6" w:rsidR="000F1194" w:rsidRPr="004C0ED5" w:rsidRDefault="000F1194" w:rsidP="00164110">
      <w:pPr>
        <w:pStyle w:val="ConsPlusNormal"/>
        <w:numPr>
          <w:ilvl w:val="2"/>
          <w:numId w:val="4"/>
        </w:numPr>
        <w:ind w:left="0" w:firstLine="851"/>
        <w:jc w:val="both"/>
        <w:rPr>
          <w:iCs/>
          <w:szCs w:val="24"/>
        </w:rPr>
      </w:pPr>
      <w:r w:rsidRPr="004C0ED5">
        <w:rPr>
          <w:b/>
          <w:iCs/>
          <w:szCs w:val="24"/>
        </w:rPr>
        <w:t xml:space="preserve">Обработка ПД </w:t>
      </w:r>
      <w:r w:rsidR="00995FD0" w:rsidRPr="004C0ED5">
        <w:rPr>
          <w:iCs/>
          <w:szCs w:val="24"/>
        </w:rPr>
        <w:t>–</w:t>
      </w:r>
      <w:r w:rsidRPr="004C0ED5">
        <w:rPr>
          <w:iCs/>
          <w:szCs w:val="24"/>
        </w:rPr>
        <w:t xml:space="preserve"> любое действие или совокупность действий, совершаемые с ПД, включая сбор, систематизацию, хранение, изменение, использование, обезличивание, блокирование, распространение, предоставление, удаление ПД;</w:t>
      </w:r>
    </w:p>
    <w:p w14:paraId="50D08642" w14:textId="21EC96F8" w:rsidR="000F1194" w:rsidRPr="004C0ED5" w:rsidRDefault="000F1194" w:rsidP="00164110">
      <w:pPr>
        <w:pStyle w:val="ConsPlusNormal"/>
        <w:numPr>
          <w:ilvl w:val="2"/>
          <w:numId w:val="4"/>
        </w:numPr>
        <w:ind w:left="0" w:firstLine="851"/>
        <w:jc w:val="both"/>
        <w:rPr>
          <w:iCs/>
          <w:szCs w:val="24"/>
        </w:rPr>
      </w:pPr>
      <w:r w:rsidRPr="004C0ED5">
        <w:rPr>
          <w:b/>
          <w:iCs/>
          <w:szCs w:val="24"/>
        </w:rPr>
        <w:t>Доступ к ПД</w:t>
      </w:r>
      <w:r w:rsidR="00995FD0">
        <w:rPr>
          <w:b/>
          <w:iCs/>
          <w:szCs w:val="24"/>
        </w:rPr>
        <w:t xml:space="preserve"> </w:t>
      </w:r>
      <w:r w:rsidRPr="004C0ED5">
        <w:rPr>
          <w:iCs/>
          <w:szCs w:val="24"/>
        </w:rPr>
        <w:t>– возможность правомерного ознакомления с персональными данными, с соблюдением их конфиденциальности;</w:t>
      </w:r>
    </w:p>
    <w:p w14:paraId="6ABB69F1" w14:textId="77777777" w:rsidR="000F1194" w:rsidRPr="004C0ED5" w:rsidRDefault="000F1194" w:rsidP="00164110">
      <w:pPr>
        <w:pStyle w:val="ConsPlusNormal"/>
        <w:numPr>
          <w:ilvl w:val="2"/>
          <w:numId w:val="4"/>
        </w:numPr>
        <w:ind w:left="0" w:firstLine="851"/>
        <w:jc w:val="both"/>
        <w:rPr>
          <w:iCs/>
          <w:szCs w:val="24"/>
        </w:rPr>
      </w:pPr>
      <w:r w:rsidRPr="004C0ED5">
        <w:rPr>
          <w:b/>
          <w:iCs/>
          <w:szCs w:val="24"/>
        </w:rPr>
        <w:t xml:space="preserve">Носитель ПД </w:t>
      </w:r>
      <w:r w:rsidRPr="004C0ED5">
        <w:rPr>
          <w:iCs/>
          <w:szCs w:val="24"/>
        </w:rPr>
        <w:t>– материальный объект (документ, компьютер, иной носитель информации), в котором в любой возможной форме содержатся сведения, составляющие ПД;</w:t>
      </w:r>
    </w:p>
    <w:p w14:paraId="32DC25D5" w14:textId="0EF8F1AC" w:rsidR="000F1194" w:rsidRPr="004C0ED5" w:rsidRDefault="000F1194" w:rsidP="00164110">
      <w:pPr>
        <w:pStyle w:val="ConsPlusNormal"/>
        <w:numPr>
          <w:ilvl w:val="2"/>
          <w:numId w:val="4"/>
        </w:numPr>
        <w:ind w:left="0" w:firstLine="851"/>
        <w:jc w:val="both"/>
        <w:rPr>
          <w:iCs/>
          <w:szCs w:val="24"/>
        </w:rPr>
      </w:pPr>
      <w:r w:rsidRPr="004C0ED5">
        <w:rPr>
          <w:b/>
          <w:iCs/>
          <w:szCs w:val="24"/>
        </w:rPr>
        <w:t xml:space="preserve">Обезличивание ПД </w:t>
      </w:r>
      <w:r w:rsidR="00995FD0" w:rsidRPr="004C0ED5">
        <w:rPr>
          <w:iCs/>
          <w:szCs w:val="24"/>
        </w:rPr>
        <w:t>–</w:t>
      </w:r>
      <w:r w:rsidRPr="004C0ED5">
        <w:rPr>
          <w:iCs/>
          <w:szCs w:val="24"/>
        </w:rPr>
        <w:t xml:space="preserve"> </w:t>
      </w:r>
      <w:r w:rsidRPr="004C0ED5">
        <w:rPr>
          <w:iCs/>
          <w:szCs w:val="24"/>
          <w:lang w:bidi="en-US"/>
        </w:rPr>
        <w:t>действия, в результате которых невозможно определить без использования дополнительной информации принадлежность ПД конкретному субъекту ПД;</w:t>
      </w:r>
    </w:p>
    <w:p w14:paraId="42A429B4" w14:textId="07AC46BE" w:rsidR="000F1194" w:rsidRPr="004C0ED5" w:rsidRDefault="000F1194" w:rsidP="00164110">
      <w:pPr>
        <w:pStyle w:val="ConsPlusNormal"/>
        <w:numPr>
          <w:ilvl w:val="2"/>
          <w:numId w:val="4"/>
        </w:numPr>
        <w:ind w:left="0" w:firstLine="851"/>
        <w:jc w:val="both"/>
        <w:rPr>
          <w:iCs/>
          <w:szCs w:val="24"/>
        </w:rPr>
      </w:pPr>
      <w:r w:rsidRPr="004C0ED5">
        <w:rPr>
          <w:b/>
          <w:bCs/>
          <w:iCs/>
          <w:szCs w:val="24"/>
        </w:rPr>
        <w:t>Обработка ПД с использованием средств автоматизации</w:t>
      </w:r>
      <w:r w:rsidRPr="004C0ED5">
        <w:rPr>
          <w:iCs/>
          <w:szCs w:val="24"/>
        </w:rPr>
        <w:t xml:space="preserve"> </w:t>
      </w:r>
      <w:r w:rsidR="00995FD0" w:rsidRPr="004C0ED5">
        <w:rPr>
          <w:iCs/>
          <w:szCs w:val="24"/>
        </w:rPr>
        <w:t>–</w:t>
      </w:r>
      <w:r w:rsidRPr="004C0ED5">
        <w:rPr>
          <w:iCs/>
          <w:szCs w:val="24"/>
        </w:rPr>
        <w:t xml:space="preserve"> обработка ПД с помощью средств вычислительной техники, при этом такая обработка не может быть признана осуществляемой исключительно с использованием средств автоматизации только на том основании, что ПД содержатся в информационной системе ПД либо были извлечены из нее;</w:t>
      </w:r>
    </w:p>
    <w:p w14:paraId="2EE0C99D" w14:textId="05D2EF12" w:rsidR="000F1194" w:rsidRPr="004C0ED5" w:rsidRDefault="000F1194" w:rsidP="00164110">
      <w:pPr>
        <w:pStyle w:val="ConsPlusNormal"/>
        <w:numPr>
          <w:ilvl w:val="2"/>
          <w:numId w:val="4"/>
        </w:numPr>
        <w:ind w:left="0" w:firstLine="851"/>
        <w:jc w:val="both"/>
        <w:rPr>
          <w:iCs/>
          <w:szCs w:val="24"/>
        </w:rPr>
      </w:pPr>
      <w:r w:rsidRPr="004C0ED5">
        <w:rPr>
          <w:b/>
          <w:bCs/>
          <w:iCs/>
          <w:szCs w:val="24"/>
        </w:rPr>
        <w:t>Обработка ПД без использования средств автоматизации</w:t>
      </w:r>
      <w:r w:rsidRPr="004C0ED5">
        <w:rPr>
          <w:iCs/>
          <w:szCs w:val="24"/>
        </w:rPr>
        <w:t xml:space="preserve"> </w:t>
      </w:r>
      <w:r w:rsidR="00995FD0" w:rsidRPr="004C0ED5">
        <w:rPr>
          <w:iCs/>
          <w:szCs w:val="24"/>
        </w:rPr>
        <w:t>–</w:t>
      </w:r>
      <w:r w:rsidRPr="004C0ED5">
        <w:rPr>
          <w:iCs/>
          <w:szCs w:val="24"/>
        </w:rPr>
        <w:t xml:space="preserve"> действия по обработке ПД, осуществляемые при непосредственном участии человека, если при этом обеспечивается поиск ПД и (или) доступ к ним по определенным критериям (картотеки, списки, базы данных, журналы и др.);</w:t>
      </w:r>
    </w:p>
    <w:p w14:paraId="0732F1C9" w14:textId="7DBA1260" w:rsidR="00995FD0" w:rsidRPr="005D529E" w:rsidRDefault="000F1194" w:rsidP="00164110">
      <w:pPr>
        <w:pStyle w:val="ConsPlusNormal"/>
        <w:numPr>
          <w:ilvl w:val="2"/>
          <w:numId w:val="4"/>
        </w:numPr>
        <w:ind w:left="0" w:firstLine="851"/>
        <w:jc w:val="both"/>
        <w:rPr>
          <w:rStyle w:val="aff7"/>
          <w:iCs/>
          <w:color w:val="auto"/>
          <w:szCs w:val="24"/>
          <w:u w:val="none"/>
        </w:rPr>
      </w:pPr>
      <w:r w:rsidRPr="005D529E">
        <w:rPr>
          <w:b/>
          <w:bCs/>
          <w:iCs/>
          <w:szCs w:val="24"/>
        </w:rPr>
        <w:t>Общество или Оператор</w:t>
      </w:r>
      <w:r w:rsidRPr="005D529E">
        <w:rPr>
          <w:iCs/>
          <w:szCs w:val="24"/>
        </w:rPr>
        <w:t xml:space="preserve"> </w:t>
      </w:r>
      <w:r w:rsidR="00995FD0" w:rsidRPr="005D529E">
        <w:rPr>
          <w:iCs/>
          <w:szCs w:val="24"/>
        </w:rPr>
        <w:t>–</w:t>
      </w:r>
      <w:r w:rsidRPr="005D529E">
        <w:rPr>
          <w:iCs/>
          <w:szCs w:val="24"/>
        </w:rPr>
        <w:t xml:space="preserve"> </w:t>
      </w:r>
      <w:r w:rsidR="004D3996">
        <w:t xml:space="preserve">Общество с ограниченной </w:t>
      </w:r>
      <w:proofErr w:type="gramStart"/>
      <w:r w:rsidR="004D3996">
        <w:t xml:space="preserve">ответственностью </w:t>
      </w:r>
      <w:r w:rsidR="00995FD0">
        <w:t xml:space="preserve"> «</w:t>
      </w:r>
      <w:proofErr w:type="gramEnd"/>
      <w:r w:rsidR="004D3996">
        <w:t>А007</w:t>
      </w:r>
      <w:r w:rsidR="00995FD0">
        <w:t>»</w:t>
      </w:r>
      <w:r w:rsidRPr="005D529E">
        <w:rPr>
          <w:iCs/>
          <w:szCs w:val="24"/>
        </w:rPr>
        <w:t xml:space="preserve">, расположенное по адресу: </w:t>
      </w:r>
      <w:r w:rsidR="002306BE" w:rsidRPr="005D529E">
        <w:rPr>
          <w:rStyle w:val="aff7"/>
          <w:iCs/>
          <w:color w:val="auto"/>
          <w:szCs w:val="24"/>
          <w:u w:val="none"/>
        </w:rPr>
        <w:t xml:space="preserve"> </w:t>
      </w:r>
    </w:p>
    <w:tbl>
      <w:tblPr>
        <w:tblStyle w:val="aff4"/>
        <w:tblW w:w="0" w:type="auto"/>
        <w:tblInd w:w="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9"/>
      </w:tblGrid>
      <w:tr w:rsidR="00995FD0" w:rsidRPr="00F55C63" w14:paraId="46089D2A" w14:textId="77777777" w:rsidTr="005D529E">
        <w:tc>
          <w:tcPr>
            <w:tcW w:w="7229" w:type="dxa"/>
          </w:tcPr>
          <w:p w14:paraId="0169770B" w14:textId="5C55D70C" w:rsidR="00995FD0" w:rsidRPr="00995FD0" w:rsidRDefault="00995FD0" w:rsidP="00164110">
            <w:pPr>
              <w:pStyle w:val="ConsPlusNormal"/>
              <w:ind w:firstLine="851"/>
              <w:rPr>
                <w:lang w:val="ru-RU" w:bidi="ar-SA"/>
              </w:rPr>
            </w:pPr>
            <w:r w:rsidRPr="004D3996">
              <w:rPr>
                <w:iCs/>
                <w:szCs w:val="24"/>
                <w:lang w:val="ru-RU" w:bidi="ar-SA"/>
              </w:rPr>
              <w:t>2200</w:t>
            </w:r>
            <w:r w:rsidR="004D3996" w:rsidRPr="004D3996">
              <w:rPr>
                <w:iCs/>
                <w:szCs w:val="24"/>
                <w:lang w:val="ru-RU" w:bidi="ar-SA"/>
              </w:rPr>
              <w:t>69</w:t>
            </w:r>
            <w:r w:rsidRPr="004D3996">
              <w:rPr>
                <w:iCs/>
                <w:szCs w:val="24"/>
                <w:lang w:val="ru-RU" w:bidi="ar-SA"/>
              </w:rPr>
              <w:t xml:space="preserve">, г. Минск, </w:t>
            </w:r>
            <w:r w:rsidR="004D3996" w:rsidRPr="004D3996">
              <w:rPr>
                <w:iCs/>
                <w:szCs w:val="24"/>
                <w:lang w:val="ru-RU" w:bidi="ar-SA"/>
              </w:rPr>
              <w:t>пр</w:t>
            </w:r>
            <w:r w:rsidR="004D3996">
              <w:rPr>
                <w:iCs/>
                <w:szCs w:val="24"/>
                <w:lang w:val="ru-RU" w:bidi="ar-SA"/>
              </w:rPr>
              <w:t>-т Дзержинского д.23, пом. 431а</w:t>
            </w:r>
          </w:p>
        </w:tc>
      </w:tr>
    </w:tbl>
    <w:p w14:paraId="00A3631B" w14:textId="3CD034DA" w:rsidR="000F1194" w:rsidRPr="004C0ED5" w:rsidRDefault="002306BE" w:rsidP="00164110">
      <w:pPr>
        <w:pStyle w:val="ConsPlusNormal"/>
        <w:ind w:firstLine="851"/>
        <w:jc w:val="both"/>
        <w:rPr>
          <w:iCs/>
          <w:szCs w:val="24"/>
        </w:rPr>
      </w:pPr>
      <w:r>
        <w:rPr>
          <w:rStyle w:val="aff7"/>
          <w:iCs/>
          <w:color w:val="auto"/>
          <w:szCs w:val="24"/>
          <w:u w:val="none"/>
        </w:rPr>
        <w:t xml:space="preserve">     </w:t>
      </w:r>
    </w:p>
    <w:p w14:paraId="171DB8D6" w14:textId="2BD51EE4" w:rsidR="000F1194" w:rsidRPr="004C0ED5" w:rsidRDefault="000F1194" w:rsidP="00B538C8">
      <w:pPr>
        <w:pStyle w:val="ConsPlusNormal"/>
        <w:numPr>
          <w:ilvl w:val="2"/>
          <w:numId w:val="4"/>
        </w:numPr>
        <w:tabs>
          <w:tab w:val="left" w:pos="1560"/>
        </w:tabs>
        <w:ind w:left="0" w:firstLine="851"/>
        <w:jc w:val="both"/>
        <w:rPr>
          <w:iCs/>
          <w:szCs w:val="24"/>
        </w:rPr>
      </w:pPr>
      <w:r w:rsidRPr="004C0ED5">
        <w:rPr>
          <w:b/>
          <w:iCs/>
          <w:szCs w:val="24"/>
        </w:rPr>
        <w:t xml:space="preserve">Ответственное лицо </w:t>
      </w:r>
      <w:r w:rsidRPr="004C0ED5">
        <w:rPr>
          <w:iCs/>
          <w:szCs w:val="24"/>
        </w:rPr>
        <w:t xml:space="preserve">– лицо(-а), ответственное за внутренний контроль за обработкой ПД работниками Общества, назначаемое Приказом </w:t>
      </w:r>
      <w:r w:rsidR="005D529E">
        <w:rPr>
          <w:iCs/>
          <w:szCs w:val="24"/>
        </w:rPr>
        <w:t xml:space="preserve">генерального </w:t>
      </w:r>
      <w:r w:rsidRPr="004C0ED5">
        <w:rPr>
          <w:iCs/>
          <w:szCs w:val="24"/>
        </w:rPr>
        <w:t>директора Общества;</w:t>
      </w:r>
    </w:p>
    <w:p w14:paraId="6A489BCB" w14:textId="77777777" w:rsidR="000F1194" w:rsidRPr="004C0ED5" w:rsidRDefault="000F1194" w:rsidP="00B538C8">
      <w:pPr>
        <w:pStyle w:val="ConsPlusNormal"/>
        <w:numPr>
          <w:ilvl w:val="2"/>
          <w:numId w:val="4"/>
        </w:numPr>
        <w:tabs>
          <w:tab w:val="left" w:pos="1560"/>
        </w:tabs>
        <w:ind w:left="0" w:firstLine="851"/>
        <w:jc w:val="both"/>
        <w:rPr>
          <w:rStyle w:val="notranslate"/>
          <w:iCs/>
          <w:szCs w:val="24"/>
        </w:rPr>
      </w:pPr>
      <w:r w:rsidRPr="004C0ED5">
        <w:rPr>
          <w:rStyle w:val="notranslate"/>
          <w:rFonts w:eastAsiaTheme="majorEastAsia"/>
          <w:b/>
          <w:bCs/>
          <w:iCs/>
          <w:szCs w:val="24"/>
        </w:rPr>
        <w:lastRenderedPageBreak/>
        <w:t>Уполномоченное лицо</w:t>
      </w:r>
      <w:r w:rsidRPr="004C0ED5">
        <w:rPr>
          <w:rStyle w:val="notranslate"/>
          <w:rFonts w:eastAsiaTheme="majorEastAsia"/>
          <w:iCs/>
          <w:szCs w:val="24"/>
        </w:rPr>
        <w:t xml:space="preserve"> - физическое или юридическое лицо, государственный орган, организация или любой другой орган, не связанный с Обществом, которые в соответствии с актом законодательства, решением государственного органа, решением Оператора данных или на основании договора с Оператором осуществляют обработку ПД от имени Оператора или в его интересах; </w:t>
      </w:r>
    </w:p>
    <w:p w14:paraId="7E8DACF9" w14:textId="24BAA953" w:rsidR="000F1194" w:rsidRPr="004C0ED5" w:rsidRDefault="00F438EA" w:rsidP="00B538C8">
      <w:pPr>
        <w:pStyle w:val="ConsPlusNormal"/>
        <w:numPr>
          <w:ilvl w:val="2"/>
          <w:numId w:val="4"/>
        </w:numPr>
        <w:tabs>
          <w:tab w:val="left" w:pos="1560"/>
        </w:tabs>
        <w:ind w:left="0" w:firstLine="851"/>
        <w:jc w:val="both"/>
        <w:rPr>
          <w:iCs/>
          <w:szCs w:val="24"/>
        </w:rPr>
      </w:pPr>
      <w:hyperlink r:id="rId8" w:history="1">
        <w:r w:rsidR="000F1194" w:rsidRPr="004C0ED5">
          <w:rPr>
            <w:b/>
            <w:bCs/>
            <w:iCs/>
            <w:szCs w:val="24"/>
          </w:rPr>
          <w:t>Распространение ПД</w:t>
        </w:r>
      </w:hyperlink>
      <w:r w:rsidR="000F1194" w:rsidRPr="004C0ED5">
        <w:rPr>
          <w:iCs/>
          <w:szCs w:val="24"/>
        </w:rPr>
        <w:t xml:space="preserve"> </w:t>
      </w:r>
      <w:r w:rsidR="005D529E" w:rsidRPr="004C0ED5">
        <w:rPr>
          <w:iCs/>
          <w:szCs w:val="24"/>
        </w:rPr>
        <w:t>–</w:t>
      </w:r>
      <w:r w:rsidR="000F1194" w:rsidRPr="004C0ED5">
        <w:rPr>
          <w:iCs/>
          <w:szCs w:val="24"/>
        </w:rPr>
        <w:t xml:space="preserve"> действия, направленные на ознакомление с ПД неопределенного круга лиц;</w:t>
      </w:r>
    </w:p>
    <w:p w14:paraId="1C31B61C" w14:textId="6FA0628C" w:rsidR="000F1194" w:rsidRPr="004C0ED5" w:rsidRDefault="00F438EA" w:rsidP="00B538C8">
      <w:pPr>
        <w:pStyle w:val="ConsPlusNormal"/>
        <w:numPr>
          <w:ilvl w:val="2"/>
          <w:numId w:val="4"/>
        </w:numPr>
        <w:tabs>
          <w:tab w:val="left" w:pos="1560"/>
        </w:tabs>
        <w:ind w:left="0" w:firstLine="851"/>
        <w:jc w:val="both"/>
        <w:rPr>
          <w:iCs/>
          <w:szCs w:val="24"/>
        </w:rPr>
      </w:pPr>
      <w:hyperlink r:id="rId9" w:history="1">
        <w:r w:rsidR="000F1194" w:rsidRPr="004C0ED5">
          <w:rPr>
            <w:b/>
            <w:bCs/>
            <w:iCs/>
            <w:szCs w:val="24"/>
          </w:rPr>
          <w:t>Предоставление ПД</w:t>
        </w:r>
      </w:hyperlink>
      <w:r w:rsidR="000F1194" w:rsidRPr="004C0ED5">
        <w:rPr>
          <w:iCs/>
          <w:szCs w:val="24"/>
        </w:rPr>
        <w:t xml:space="preserve"> </w:t>
      </w:r>
      <w:r w:rsidR="005D529E" w:rsidRPr="004C0ED5">
        <w:rPr>
          <w:iCs/>
          <w:szCs w:val="24"/>
        </w:rPr>
        <w:t>–</w:t>
      </w:r>
      <w:r w:rsidR="000F1194" w:rsidRPr="004C0ED5">
        <w:rPr>
          <w:iCs/>
          <w:szCs w:val="24"/>
        </w:rPr>
        <w:t xml:space="preserve"> действия, направленные на ознакомление с ПД определенного лица или круга лиц;</w:t>
      </w:r>
    </w:p>
    <w:p w14:paraId="3A240825" w14:textId="2BC56603" w:rsidR="000F1194" w:rsidRPr="004C0ED5" w:rsidRDefault="00F438EA" w:rsidP="00B538C8">
      <w:pPr>
        <w:pStyle w:val="ConsPlusNormal"/>
        <w:numPr>
          <w:ilvl w:val="2"/>
          <w:numId w:val="4"/>
        </w:numPr>
        <w:tabs>
          <w:tab w:val="left" w:pos="1560"/>
        </w:tabs>
        <w:ind w:left="0" w:firstLine="851"/>
        <w:jc w:val="both"/>
        <w:rPr>
          <w:iCs/>
          <w:szCs w:val="24"/>
        </w:rPr>
      </w:pPr>
      <w:hyperlink r:id="rId10" w:history="1">
        <w:r w:rsidR="000F1194" w:rsidRPr="004C0ED5">
          <w:rPr>
            <w:b/>
            <w:bCs/>
            <w:iCs/>
            <w:szCs w:val="24"/>
          </w:rPr>
          <w:t>Блокирование ПД</w:t>
        </w:r>
      </w:hyperlink>
      <w:r w:rsidR="000F1194" w:rsidRPr="004C0ED5">
        <w:rPr>
          <w:b/>
          <w:bCs/>
          <w:iCs/>
          <w:szCs w:val="24"/>
        </w:rPr>
        <w:t xml:space="preserve"> </w:t>
      </w:r>
      <w:r w:rsidR="005D529E" w:rsidRPr="004C0ED5">
        <w:rPr>
          <w:iCs/>
          <w:szCs w:val="24"/>
        </w:rPr>
        <w:t>–</w:t>
      </w:r>
      <w:r w:rsidR="000F1194" w:rsidRPr="004C0ED5">
        <w:rPr>
          <w:iCs/>
          <w:szCs w:val="24"/>
        </w:rPr>
        <w:t xml:space="preserve"> прекращение доступа к ПД без их удаления;</w:t>
      </w:r>
    </w:p>
    <w:p w14:paraId="13594138" w14:textId="18D25997" w:rsidR="000F1194" w:rsidRPr="004C0ED5" w:rsidRDefault="00F438EA" w:rsidP="00B538C8">
      <w:pPr>
        <w:pStyle w:val="ConsPlusNormal"/>
        <w:numPr>
          <w:ilvl w:val="2"/>
          <w:numId w:val="4"/>
        </w:numPr>
        <w:tabs>
          <w:tab w:val="left" w:pos="1560"/>
        </w:tabs>
        <w:ind w:left="0" w:firstLine="851"/>
        <w:jc w:val="both"/>
        <w:rPr>
          <w:iCs/>
          <w:szCs w:val="24"/>
        </w:rPr>
      </w:pPr>
      <w:hyperlink r:id="rId11" w:history="1">
        <w:r w:rsidR="000F1194" w:rsidRPr="004C0ED5">
          <w:rPr>
            <w:b/>
            <w:bCs/>
            <w:iCs/>
            <w:szCs w:val="24"/>
          </w:rPr>
          <w:t xml:space="preserve">Удаление </w:t>
        </w:r>
      </w:hyperlink>
      <w:r w:rsidR="000F1194" w:rsidRPr="004C0ED5">
        <w:rPr>
          <w:b/>
          <w:bCs/>
          <w:iCs/>
          <w:szCs w:val="24"/>
        </w:rPr>
        <w:t xml:space="preserve"> ПД </w:t>
      </w:r>
      <w:r w:rsidR="005D529E" w:rsidRPr="004C0ED5">
        <w:rPr>
          <w:iCs/>
          <w:szCs w:val="24"/>
        </w:rPr>
        <w:t>–</w:t>
      </w:r>
      <w:r w:rsidR="000F1194" w:rsidRPr="004C0ED5">
        <w:rPr>
          <w:iCs/>
          <w:szCs w:val="24"/>
        </w:rPr>
        <w:t xml:space="preserve"> действия, в результате которых становится невозможным восстановить ПД в информационных ресурсах (системах), содержащих ПД, и (или) в результате которых уничтожаются материальные носители ПД;</w:t>
      </w:r>
    </w:p>
    <w:p w14:paraId="6227C9A6" w14:textId="65BCAE1E" w:rsidR="000F1194" w:rsidRPr="004C0ED5" w:rsidRDefault="00F438EA" w:rsidP="00B538C8">
      <w:pPr>
        <w:pStyle w:val="ConsPlusNormal"/>
        <w:numPr>
          <w:ilvl w:val="2"/>
          <w:numId w:val="4"/>
        </w:numPr>
        <w:tabs>
          <w:tab w:val="left" w:pos="1560"/>
        </w:tabs>
        <w:ind w:left="0" w:firstLine="851"/>
        <w:jc w:val="both"/>
        <w:rPr>
          <w:iCs/>
          <w:szCs w:val="24"/>
        </w:rPr>
      </w:pPr>
      <w:hyperlink r:id="rId12" w:history="1">
        <w:r w:rsidR="000F1194" w:rsidRPr="004C0ED5">
          <w:rPr>
            <w:b/>
            <w:bCs/>
            <w:iCs/>
            <w:szCs w:val="24"/>
          </w:rPr>
          <w:t>Обезличивание ПД</w:t>
        </w:r>
      </w:hyperlink>
      <w:r w:rsidR="000F1194" w:rsidRPr="004C0ED5">
        <w:rPr>
          <w:iCs/>
          <w:szCs w:val="24"/>
        </w:rPr>
        <w:t xml:space="preserve"> </w:t>
      </w:r>
      <w:r w:rsidR="005D529E" w:rsidRPr="004C0ED5">
        <w:rPr>
          <w:iCs/>
          <w:szCs w:val="24"/>
        </w:rPr>
        <w:t>–</w:t>
      </w:r>
      <w:r w:rsidR="000F1194" w:rsidRPr="004C0ED5">
        <w:rPr>
          <w:iCs/>
          <w:szCs w:val="24"/>
        </w:rPr>
        <w:t xml:space="preserve"> действия, в результате которых становится невозможным без использования дополнительной информации определить принадлежность ПД конкретному субъекту ПД;</w:t>
      </w:r>
    </w:p>
    <w:p w14:paraId="2B6FCA03" w14:textId="05DE1AC8" w:rsidR="000F1194" w:rsidRPr="004C0ED5" w:rsidRDefault="00F438EA" w:rsidP="00B538C8">
      <w:pPr>
        <w:pStyle w:val="ConsPlusNormal"/>
        <w:numPr>
          <w:ilvl w:val="2"/>
          <w:numId w:val="4"/>
        </w:numPr>
        <w:tabs>
          <w:tab w:val="left" w:pos="1560"/>
        </w:tabs>
        <w:ind w:left="0" w:firstLine="851"/>
        <w:jc w:val="both"/>
        <w:rPr>
          <w:iCs/>
          <w:szCs w:val="24"/>
        </w:rPr>
      </w:pPr>
      <w:hyperlink r:id="rId13" w:history="1">
        <w:r w:rsidR="000F1194" w:rsidRPr="004C0ED5">
          <w:rPr>
            <w:b/>
            <w:bCs/>
            <w:iCs/>
            <w:szCs w:val="24"/>
          </w:rPr>
          <w:t>Трансграничная передача</w:t>
        </w:r>
      </w:hyperlink>
      <w:r w:rsidR="000F1194" w:rsidRPr="004C0ED5">
        <w:rPr>
          <w:b/>
          <w:bCs/>
          <w:iCs/>
          <w:szCs w:val="24"/>
        </w:rPr>
        <w:t xml:space="preserve"> ПД</w:t>
      </w:r>
      <w:r w:rsidR="000F1194" w:rsidRPr="004C0ED5">
        <w:rPr>
          <w:iCs/>
          <w:szCs w:val="24"/>
        </w:rPr>
        <w:t xml:space="preserve"> </w:t>
      </w:r>
      <w:r w:rsidR="005D529E" w:rsidRPr="004C0ED5">
        <w:rPr>
          <w:iCs/>
          <w:szCs w:val="24"/>
        </w:rPr>
        <w:t>–</w:t>
      </w:r>
      <w:r w:rsidR="000F1194" w:rsidRPr="004C0ED5">
        <w:rPr>
          <w:iCs/>
          <w:szCs w:val="24"/>
        </w:rPr>
        <w:t xml:space="preserve"> передача ПД на территорию иностранного государства;</w:t>
      </w:r>
    </w:p>
    <w:p w14:paraId="7AA58D5C" w14:textId="48671EC4" w:rsidR="000F1194" w:rsidRPr="004C0ED5" w:rsidRDefault="00F438EA" w:rsidP="00B538C8">
      <w:pPr>
        <w:pStyle w:val="ConsPlusNormal"/>
        <w:numPr>
          <w:ilvl w:val="2"/>
          <w:numId w:val="4"/>
        </w:numPr>
        <w:tabs>
          <w:tab w:val="left" w:pos="1560"/>
        </w:tabs>
        <w:ind w:left="0" w:firstLine="851"/>
        <w:jc w:val="both"/>
        <w:rPr>
          <w:iCs/>
          <w:szCs w:val="24"/>
        </w:rPr>
      </w:pPr>
      <w:hyperlink r:id="rId14" w:history="1">
        <w:r w:rsidR="000F1194" w:rsidRPr="004C0ED5">
          <w:rPr>
            <w:b/>
            <w:bCs/>
            <w:iCs/>
            <w:szCs w:val="24"/>
          </w:rPr>
          <w:t>Физическое лицо, которое может быть идентифицировано</w:t>
        </w:r>
      </w:hyperlink>
      <w:r w:rsidR="000F1194" w:rsidRPr="004C0ED5">
        <w:rPr>
          <w:iCs/>
          <w:szCs w:val="24"/>
        </w:rPr>
        <w:t xml:space="preserve"> </w:t>
      </w:r>
      <w:r w:rsidR="005D529E" w:rsidRPr="004C0ED5">
        <w:rPr>
          <w:iCs/>
          <w:szCs w:val="24"/>
        </w:rPr>
        <w:t>–</w:t>
      </w:r>
      <w:r w:rsidR="000F1194" w:rsidRPr="004C0ED5">
        <w:rPr>
          <w:iCs/>
          <w:szCs w:val="24"/>
        </w:rPr>
        <w:t xml:space="preserve"> физическое лицо, которое может быть прямо или косвенно определено, в частности, через фамилию, собственное имя, отчество, дату рождения, идентификационный номер либо через один или несколько признаков, характерных для его физической, психологической, умственной, экономической, культурной или социальной идентичности.</w:t>
      </w:r>
    </w:p>
    <w:p w14:paraId="3C2CEC12" w14:textId="77777777" w:rsidR="000F1194" w:rsidRPr="004C0ED5" w:rsidRDefault="000F1194" w:rsidP="00B538C8">
      <w:pPr>
        <w:pStyle w:val="ConsPlusNormal"/>
        <w:numPr>
          <w:ilvl w:val="2"/>
          <w:numId w:val="4"/>
        </w:numPr>
        <w:tabs>
          <w:tab w:val="left" w:pos="1560"/>
        </w:tabs>
        <w:ind w:left="0" w:firstLine="851"/>
        <w:jc w:val="both"/>
        <w:rPr>
          <w:iCs/>
          <w:szCs w:val="24"/>
        </w:rPr>
      </w:pPr>
      <w:r w:rsidRPr="004C0ED5">
        <w:rPr>
          <w:b/>
          <w:iCs/>
          <w:szCs w:val="24"/>
        </w:rPr>
        <w:t xml:space="preserve">Режим конфиденциальности в отношении ПД </w:t>
      </w:r>
      <w:r w:rsidRPr="004C0ED5">
        <w:rPr>
          <w:iCs/>
          <w:szCs w:val="24"/>
        </w:rPr>
        <w:t>– правовые, организационные, технические и иные меры, принимаемые Обществом в целях обеспечения конфиденциальности персональных данных;</w:t>
      </w:r>
    </w:p>
    <w:p w14:paraId="22694CE0" w14:textId="1B50AB27" w:rsidR="000F1194" w:rsidRPr="004C0ED5" w:rsidRDefault="000F1194" w:rsidP="00B538C8">
      <w:pPr>
        <w:pStyle w:val="ConsPlusNormal"/>
        <w:numPr>
          <w:ilvl w:val="2"/>
          <w:numId w:val="4"/>
        </w:numPr>
        <w:tabs>
          <w:tab w:val="left" w:pos="1560"/>
        </w:tabs>
        <w:ind w:left="0" w:firstLine="851"/>
        <w:jc w:val="both"/>
        <w:rPr>
          <w:iCs/>
          <w:szCs w:val="24"/>
        </w:rPr>
      </w:pPr>
      <w:r w:rsidRPr="004C0ED5">
        <w:rPr>
          <w:b/>
          <w:iCs/>
          <w:szCs w:val="24"/>
        </w:rPr>
        <w:t xml:space="preserve">Согласие Субъекта ПД </w:t>
      </w:r>
      <w:r w:rsidR="005D529E" w:rsidRPr="004C0ED5">
        <w:rPr>
          <w:iCs/>
          <w:szCs w:val="24"/>
        </w:rPr>
        <w:t>–</w:t>
      </w:r>
      <w:r w:rsidRPr="004C0ED5">
        <w:rPr>
          <w:iCs/>
          <w:szCs w:val="24"/>
        </w:rPr>
        <w:t xml:space="preserve"> </w:t>
      </w:r>
      <w:r w:rsidRPr="004C0ED5">
        <w:rPr>
          <w:rStyle w:val="notranslate"/>
          <w:rFonts w:eastAsiaTheme="majorEastAsia"/>
          <w:iCs/>
          <w:szCs w:val="24"/>
        </w:rPr>
        <w:t>любое свободное, однозначное, информированное и недвусмысленное выражение воли субъекта ПД, посредством которого лицо дает свое согласие в письменной форме, в форме электронного документа или иной электронной форме на обработку относящихся к нему ПД</w:t>
      </w:r>
      <w:r w:rsidRPr="004C0ED5">
        <w:rPr>
          <w:iCs/>
          <w:szCs w:val="24"/>
          <w:lang w:val="ru"/>
        </w:rPr>
        <w:t>;</w:t>
      </w:r>
    </w:p>
    <w:p w14:paraId="3CB6FB27" w14:textId="47A90726" w:rsidR="000F1194" w:rsidRPr="004C0ED5" w:rsidRDefault="000F1194" w:rsidP="00B538C8">
      <w:pPr>
        <w:pStyle w:val="ConsPlusNormal"/>
        <w:numPr>
          <w:ilvl w:val="2"/>
          <w:numId w:val="4"/>
        </w:numPr>
        <w:tabs>
          <w:tab w:val="left" w:pos="1560"/>
        </w:tabs>
        <w:ind w:left="0" w:firstLine="851"/>
        <w:jc w:val="both"/>
        <w:rPr>
          <w:iCs/>
          <w:szCs w:val="24"/>
        </w:rPr>
      </w:pPr>
      <w:r w:rsidRPr="004C0ED5">
        <w:rPr>
          <w:b/>
          <w:bCs/>
          <w:szCs w:val="24"/>
        </w:rPr>
        <w:t>Специальные ПД</w:t>
      </w:r>
      <w:r w:rsidRPr="004C0ED5">
        <w:rPr>
          <w:szCs w:val="24"/>
        </w:rPr>
        <w:t xml:space="preserve"> </w:t>
      </w:r>
      <w:r w:rsidR="005D529E" w:rsidRPr="004C0ED5">
        <w:rPr>
          <w:iCs/>
          <w:szCs w:val="24"/>
        </w:rPr>
        <w:t>–</w:t>
      </w:r>
      <w:r w:rsidRPr="004C0ED5">
        <w:rPr>
          <w:szCs w:val="24"/>
        </w:rPr>
        <w:t xml:space="preserve"> ПД, касающиеся расовой либо национальной принадлежности, политических взглядов, членства в профессиональных союзах, религиозных или других убеждений, здоровья или половой жизни, привлечения к административной или уголовной ответственности, а также биометрические и генетические ПД;</w:t>
      </w:r>
    </w:p>
    <w:p w14:paraId="52CDCF79" w14:textId="76322E6C" w:rsidR="000F1194" w:rsidRPr="004C0ED5" w:rsidRDefault="000F1194" w:rsidP="00B538C8">
      <w:pPr>
        <w:pStyle w:val="ConsPlusNormal"/>
        <w:numPr>
          <w:ilvl w:val="2"/>
          <w:numId w:val="4"/>
        </w:numPr>
        <w:tabs>
          <w:tab w:val="left" w:pos="1560"/>
        </w:tabs>
        <w:ind w:left="0" w:firstLine="851"/>
        <w:jc w:val="both"/>
        <w:rPr>
          <w:iCs/>
          <w:szCs w:val="24"/>
        </w:rPr>
      </w:pPr>
      <w:r w:rsidRPr="004C0ED5">
        <w:rPr>
          <w:b/>
          <w:color w:val="000000" w:themeColor="text1"/>
          <w:szCs w:val="24"/>
        </w:rPr>
        <w:t xml:space="preserve">Биометрические ПД </w:t>
      </w:r>
      <w:r w:rsidR="005D529E" w:rsidRPr="004C0ED5">
        <w:rPr>
          <w:iCs/>
          <w:szCs w:val="24"/>
        </w:rPr>
        <w:t>–</w:t>
      </w:r>
      <w:r w:rsidRPr="004C0ED5">
        <w:rPr>
          <w:color w:val="000000" w:themeColor="text1"/>
          <w:szCs w:val="24"/>
        </w:rPr>
        <w:t xml:space="preserve"> информация, характеризующая физиологические и биологические особенности человека, которая используется для его уникальной идентификации (отпечатки пальцев рук, ладоней, радужная оболочка глаза, характеристики лица и его изображение и другое);</w:t>
      </w:r>
    </w:p>
    <w:p w14:paraId="3C9D39A9" w14:textId="7E2BDF10" w:rsidR="000F1194" w:rsidRPr="004C0ED5" w:rsidRDefault="000F1194" w:rsidP="00B538C8">
      <w:pPr>
        <w:pStyle w:val="ConsPlusNormal"/>
        <w:numPr>
          <w:ilvl w:val="2"/>
          <w:numId w:val="4"/>
        </w:numPr>
        <w:tabs>
          <w:tab w:val="left" w:pos="1560"/>
        </w:tabs>
        <w:ind w:left="0" w:firstLine="851"/>
        <w:jc w:val="both"/>
        <w:rPr>
          <w:rStyle w:val="notranslate"/>
          <w:iCs/>
          <w:szCs w:val="24"/>
        </w:rPr>
      </w:pPr>
      <w:r w:rsidRPr="004C0ED5">
        <w:rPr>
          <w:rStyle w:val="notranslate"/>
          <w:rFonts w:eastAsiaTheme="majorEastAsia"/>
          <w:b/>
          <w:bCs/>
          <w:iCs/>
          <w:szCs w:val="24"/>
        </w:rPr>
        <w:t>Запрос субъекта ПД или Запрос</w:t>
      </w:r>
      <w:r w:rsidR="005D529E">
        <w:rPr>
          <w:rStyle w:val="notranslate"/>
          <w:rFonts w:eastAsiaTheme="majorEastAsia"/>
          <w:b/>
          <w:bCs/>
          <w:iCs/>
          <w:szCs w:val="24"/>
        </w:rPr>
        <w:t xml:space="preserve"> </w:t>
      </w:r>
      <w:r w:rsidRPr="004C0ED5">
        <w:rPr>
          <w:rStyle w:val="notranslate"/>
          <w:rFonts w:eastAsiaTheme="majorEastAsia"/>
          <w:iCs/>
          <w:szCs w:val="24"/>
        </w:rPr>
        <w:t>– заявление, посредством подачи которого субъект ПД выражает свое желание реализовать установленное законодательством прав в отношении ПД;</w:t>
      </w:r>
    </w:p>
    <w:p w14:paraId="76B9E707" w14:textId="77777777" w:rsidR="000F1194" w:rsidRPr="004C0ED5" w:rsidRDefault="000F1194" w:rsidP="00164110">
      <w:pPr>
        <w:pStyle w:val="ConsPlusNormal"/>
        <w:ind w:firstLine="851"/>
        <w:jc w:val="both"/>
        <w:rPr>
          <w:szCs w:val="24"/>
        </w:rPr>
      </w:pPr>
    </w:p>
    <w:p w14:paraId="522BF322" w14:textId="3CBFE1CD" w:rsidR="000F1194" w:rsidRPr="009372A5" w:rsidRDefault="00EF718D" w:rsidP="007C200A">
      <w:pPr>
        <w:pStyle w:val="1"/>
        <w:numPr>
          <w:ilvl w:val="0"/>
          <w:numId w:val="4"/>
        </w:numPr>
        <w:ind w:left="0" w:firstLine="426"/>
        <w:rPr>
          <w:caps/>
          <w:szCs w:val="24"/>
          <w:lang w:val="ru-RU"/>
        </w:rPr>
      </w:pPr>
      <w:bookmarkStart w:id="1" w:name="_Toc114653835"/>
      <w:r w:rsidRPr="009372A5">
        <w:rPr>
          <w:rStyle w:val="af1"/>
          <w:lang w:val="ru-RU"/>
        </w:rPr>
        <w:t>КАТЕГОРИИ СУБЪЕКТОВ ПЕРСОНАЛЬНЫХ ДАННЫХ.</w:t>
      </w:r>
      <w:r w:rsidR="007C200A" w:rsidRPr="009372A5">
        <w:rPr>
          <w:rStyle w:val="af1"/>
          <w:lang w:val="ru-RU"/>
        </w:rPr>
        <w:t xml:space="preserve"> </w:t>
      </w:r>
      <w:r w:rsidRPr="009372A5">
        <w:rPr>
          <w:rStyle w:val="af1"/>
          <w:lang w:val="ru-RU"/>
        </w:rPr>
        <w:t>СОДЕРЖАНИЕ И ОБЪЕМ ПЕРСОНАЛЬНЫХ ДАННЫХ</w:t>
      </w:r>
      <w:bookmarkEnd w:id="1"/>
    </w:p>
    <w:p w14:paraId="7B1B537D" w14:textId="77777777" w:rsidR="000F1194" w:rsidRPr="004C0ED5" w:rsidRDefault="000F1194" w:rsidP="00164110">
      <w:pPr>
        <w:autoSpaceDE w:val="0"/>
        <w:autoSpaceDN w:val="0"/>
        <w:adjustRightInd w:val="0"/>
        <w:ind w:firstLine="851"/>
        <w:outlineLvl w:val="0"/>
        <w:rPr>
          <w:lang w:val="ru-RU" w:bidi="ar-SA"/>
        </w:rPr>
      </w:pPr>
    </w:p>
    <w:p w14:paraId="625ED114" w14:textId="77777777" w:rsidR="000F1194" w:rsidRPr="004C0ED5" w:rsidRDefault="000F1194" w:rsidP="00164110">
      <w:pPr>
        <w:pStyle w:val="a6"/>
        <w:numPr>
          <w:ilvl w:val="1"/>
          <w:numId w:val="4"/>
        </w:numPr>
        <w:autoSpaceDE w:val="0"/>
        <w:autoSpaceDN w:val="0"/>
        <w:adjustRightInd w:val="0"/>
        <w:ind w:left="0" w:firstLine="851"/>
        <w:rPr>
          <w:lang w:val="ru-RU" w:bidi="ar-SA"/>
        </w:rPr>
      </w:pPr>
      <w:r w:rsidRPr="004C0ED5">
        <w:rPr>
          <w:b/>
          <w:bCs/>
          <w:lang w:val="ru-RU" w:bidi="ar-SA"/>
        </w:rPr>
        <w:t>В Обществе обрабатываются ПД следующих категорий Субъектов ПД</w:t>
      </w:r>
      <w:r w:rsidRPr="004C0ED5">
        <w:rPr>
          <w:lang w:val="ru-RU" w:bidi="ar-SA"/>
        </w:rPr>
        <w:t>:</w:t>
      </w:r>
    </w:p>
    <w:p w14:paraId="6A87D10B" w14:textId="77777777" w:rsidR="000F1194" w:rsidRPr="004C0ED5" w:rsidRDefault="000F1194" w:rsidP="00164110">
      <w:pPr>
        <w:pStyle w:val="a6"/>
        <w:numPr>
          <w:ilvl w:val="2"/>
          <w:numId w:val="4"/>
        </w:numPr>
        <w:autoSpaceDE w:val="0"/>
        <w:autoSpaceDN w:val="0"/>
        <w:adjustRightInd w:val="0"/>
        <w:ind w:left="0" w:firstLine="851"/>
        <w:rPr>
          <w:lang w:val="ru-RU" w:bidi="ar-SA"/>
        </w:rPr>
      </w:pPr>
      <w:r w:rsidRPr="004C0ED5">
        <w:rPr>
          <w:lang w:val="ru-RU" w:bidi="ar-SA"/>
        </w:rPr>
        <w:t>Работники Общества;</w:t>
      </w:r>
    </w:p>
    <w:p w14:paraId="776B7899" w14:textId="77777777" w:rsidR="000F1194" w:rsidRPr="004C0ED5" w:rsidRDefault="000F1194" w:rsidP="00164110">
      <w:pPr>
        <w:pStyle w:val="a6"/>
        <w:numPr>
          <w:ilvl w:val="2"/>
          <w:numId w:val="4"/>
        </w:numPr>
        <w:autoSpaceDE w:val="0"/>
        <w:autoSpaceDN w:val="0"/>
        <w:adjustRightInd w:val="0"/>
        <w:ind w:left="0" w:firstLine="851"/>
        <w:rPr>
          <w:lang w:val="ru-RU" w:bidi="ar-SA"/>
        </w:rPr>
      </w:pPr>
      <w:r w:rsidRPr="004C0ED5">
        <w:rPr>
          <w:lang w:val="ru-RU" w:bidi="ar-SA"/>
        </w:rPr>
        <w:t>Родственники (члены семьи) Работников Общества;</w:t>
      </w:r>
    </w:p>
    <w:p w14:paraId="70FE6B1B" w14:textId="77777777" w:rsidR="000F1194" w:rsidRPr="004C0ED5" w:rsidRDefault="000F1194" w:rsidP="00164110">
      <w:pPr>
        <w:pStyle w:val="a6"/>
        <w:numPr>
          <w:ilvl w:val="2"/>
          <w:numId w:val="4"/>
        </w:numPr>
        <w:autoSpaceDE w:val="0"/>
        <w:autoSpaceDN w:val="0"/>
        <w:adjustRightInd w:val="0"/>
        <w:ind w:left="0" w:firstLine="851"/>
        <w:rPr>
          <w:lang w:val="ru-RU" w:bidi="ar-SA"/>
        </w:rPr>
      </w:pPr>
      <w:r w:rsidRPr="004C0ED5">
        <w:rPr>
          <w:lang w:val="ru-RU" w:bidi="ar-SA"/>
        </w:rPr>
        <w:t>Работники и иные уполномоченные представители контрагентов-юридических лиц, а также иные лица, ПД которых Общество получает от своих контрагентов-юридических лиц и обрабатывает.</w:t>
      </w:r>
    </w:p>
    <w:p w14:paraId="6B5FEFCE" w14:textId="77777777" w:rsidR="000F1194" w:rsidRPr="004C0ED5" w:rsidRDefault="000F1194" w:rsidP="00164110">
      <w:pPr>
        <w:pStyle w:val="a6"/>
        <w:numPr>
          <w:ilvl w:val="2"/>
          <w:numId w:val="4"/>
        </w:numPr>
        <w:ind w:left="0" w:firstLine="851"/>
        <w:rPr>
          <w:lang w:val="ru-RU" w:bidi="ar-SA"/>
        </w:rPr>
      </w:pPr>
      <w:r w:rsidRPr="004C0ED5">
        <w:rPr>
          <w:lang w:val="ru-RU" w:bidi="ar-SA"/>
        </w:rPr>
        <w:t>Кандидаты на рабочее место в Обществе;</w:t>
      </w:r>
    </w:p>
    <w:p w14:paraId="5A7F9B8F" w14:textId="77777777" w:rsidR="000F1194" w:rsidRPr="004C0ED5" w:rsidRDefault="000F1194" w:rsidP="00164110">
      <w:pPr>
        <w:pStyle w:val="a6"/>
        <w:numPr>
          <w:ilvl w:val="2"/>
          <w:numId w:val="4"/>
        </w:numPr>
        <w:autoSpaceDE w:val="0"/>
        <w:autoSpaceDN w:val="0"/>
        <w:adjustRightInd w:val="0"/>
        <w:ind w:left="0" w:firstLine="851"/>
        <w:rPr>
          <w:lang w:val="ru-RU" w:bidi="ar-SA"/>
        </w:rPr>
      </w:pPr>
      <w:r w:rsidRPr="004C0ED5">
        <w:rPr>
          <w:lang w:val="ru-RU" w:bidi="ar-SA"/>
        </w:rPr>
        <w:lastRenderedPageBreak/>
        <w:t>Посетители объектов (помещений) Общества, на которых установлен пропускной режим.</w:t>
      </w:r>
    </w:p>
    <w:p w14:paraId="6C7FA22D" w14:textId="77777777" w:rsidR="000F1194" w:rsidRPr="004C0ED5" w:rsidRDefault="000F1194" w:rsidP="00164110">
      <w:pPr>
        <w:autoSpaceDE w:val="0"/>
        <w:autoSpaceDN w:val="0"/>
        <w:adjustRightInd w:val="0"/>
        <w:ind w:firstLine="851"/>
        <w:rPr>
          <w:lang w:val="ru-RU" w:bidi="ar-SA"/>
        </w:rPr>
      </w:pPr>
    </w:p>
    <w:p w14:paraId="777D8165" w14:textId="4780A0E1" w:rsidR="000F1194" w:rsidRPr="004C0ED5" w:rsidRDefault="000F1194" w:rsidP="00164110">
      <w:pPr>
        <w:pStyle w:val="a6"/>
        <w:numPr>
          <w:ilvl w:val="1"/>
          <w:numId w:val="4"/>
        </w:numPr>
        <w:autoSpaceDE w:val="0"/>
        <w:autoSpaceDN w:val="0"/>
        <w:adjustRightInd w:val="0"/>
        <w:ind w:left="0" w:firstLine="851"/>
        <w:rPr>
          <w:lang w:val="ru-RU" w:bidi="ar-SA"/>
        </w:rPr>
      </w:pPr>
      <w:r w:rsidRPr="004C0ED5">
        <w:rPr>
          <w:lang w:val="ru-RU" w:bidi="ar-SA"/>
        </w:rPr>
        <w:t xml:space="preserve">Содержание и объем ПД каждой категории Субъектов ПД определяется необходимостью достижения конкретных целей их обработки, а также необходимостью Общества реализовать свои права и обязанности, предусмотренные законодательством Республики Беларусь и </w:t>
      </w:r>
      <w:r w:rsidR="00E86006">
        <w:rPr>
          <w:lang w:val="ru-RU" w:bidi="ar-SA"/>
        </w:rPr>
        <w:t>У</w:t>
      </w:r>
      <w:r w:rsidRPr="004C0ED5">
        <w:rPr>
          <w:lang w:val="ru-RU" w:bidi="ar-SA"/>
        </w:rPr>
        <w:t>ставом Общества, а также права и обязанности соответствующего Субъекта ПД.</w:t>
      </w:r>
    </w:p>
    <w:p w14:paraId="24D9F302" w14:textId="77777777" w:rsidR="000F1194" w:rsidRPr="004C0ED5" w:rsidRDefault="000F1194" w:rsidP="00164110">
      <w:pPr>
        <w:pStyle w:val="a6"/>
        <w:autoSpaceDE w:val="0"/>
        <w:autoSpaceDN w:val="0"/>
        <w:adjustRightInd w:val="0"/>
        <w:ind w:left="0" w:firstLine="851"/>
        <w:rPr>
          <w:lang w:val="ru-RU" w:bidi="ar-SA"/>
        </w:rPr>
      </w:pPr>
    </w:p>
    <w:p w14:paraId="584C5C2E" w14:textId="77777777" w:rsidR="000F1194" w:rsidRPr="004C0ED5" w:rsidRDefault="000F1194" w:rsidP="00164110">
      <w:pPr>
        <w:pStyle w:val="a6"/>
        <w:numPr>
          <w:ilvl w:val="1"/>
          <w:numId w:val="4"/>
        </w:numPr>
        <w:autoSpaceDE w:val="0"/>
        <w:autoSpaceDN w:val="0"/>
        <w:adjustRightInd w:val="0"/>
        <w:ind w:left="0" w:firstLine="851"/>
        <w:rPr>
          <w:lang w:val="ru-RU" w:bidi="ar-SA"/>
        </w:rPr>
      </w:pPr>
      <w:r w:rsidRPr="004C0ED5">
        <w:rPr>
          <w:b/>
          <w:bCs/>
          <w:lang w:val="ru-RU" w:bidi="ar-SA"/>
        </w:rPr>
        <w:t>ПД Работников Общества включают следующую информацию</w:t>
      </w:r>
      <w:r w:rsidRPr="004C0ED5">
        <w:rPr>
          <w:lang w:val="ru-RU" w:bidi="ar-SA"/>
        </w:rPr>
        <w:t xml:space="preserve">: </w:t>
      </w:r>
    </w:p>
    <w:p w14:paraId="0479435B" w14:textId="77777777" w:rsidR="000F1194" w:rsidRPr="004C0ED5" w:rsidRDefault="000F1194" w:rsidP="00164110">
      <w:pPr>
        <w:pStyle w:val="a6"/>
        <w:widowControl w:val="0"/>
        <w:numPr>
          <w:ilvl w:val="2"/>
          <w:numId w:val="4"/>
        </w:numPr>
        <w:ind w:left="0" w:firstLine="851"/>
        <w:contextualSpacing w:val="0"/>
        <w:rPr>
          <w:color w:val="000000" w:themeColor="text1"/>
          <w:lang w:val="ru-RU"/>
        </w:rPr>
      </w:pPr>
      <w:bookmarkStart w:id="2" w:name="_Hlk75513026"/>
      <w:r w:rsidRPr="004C0ED5">
        <w:rPr>
          <w:color w:val="000000" w:themeColor="text1"/>
          <w:lang w:val="ru-RU"/>
        </w:rPr>
        <w:t xml:space="preserve">фамилия, имя, отчество (при его наличии), </w:t>
      </w:r>
    </w:p>
    <w:p w14:paraId="3B19AA17" w14:textId="77777777" w:rsidR="000F1194" w:rsidRPr="004C0ED5" w:rsidRDefault="000F1194" w:rsidP="00164110">
      <w:pPr>
        <w:pStyle w:val="a6"/>
        <w:widowControl w:val="0"/>
        <w:numPr>
          <w:ilvl w:val="2"/>
          <w:numId w:val="4"/>
        </w:numPr>
        <w:ind w:left="0" w:firstLine="851"/>
        <w:contextualSpacing w:val="0"/>
        <w:rPr>
          <w:color w:val="000000" w:themeColor="text1"/>
          <w:lang w:val="ru-RU"/>
        </w:rPr>
      </w:pPr>
      <w:r w:rsidRPr="004C0ED5">
        <w:rPr>
          <w:color w:val="000000" w:themeColor="text1"/>
          <w:lang w:val="ru-RU"/>
        </w:rPr>
        <w:t xml:space="preserve">гражданство, </w:t>
      </w:r>
    </w:p>
    <w:p w14:paraId="629EF863" w14:textId="77777777" w:rsidR="000F1194" w:rsidRPr="004C0ED5" w:rsidRDefault="000F1194" w:rsidP="00164110">
      <w:pPr>
        <w:pStyle w:val="a6"/>
        <w:widowControl w:val="0"/>
        <w:numPr>
          <w:ilvl w:val="2"/>
          <w:numId w:val="4"/>
        </w:numPr>
        <w:ind w:left="0" w:firstLine="851"/>
        <w:contextualSpacing w:val="0"/>
        <w:rPr>
          <w:color w:val="000000" w:themeColor="text1"/>
          <w:lang w:val="ru-RU"/>
        </w:rPr>
      </w:pPr>
      <w:r w:rsidRPr="004C0ED5">
        <w:rPr>
          <w:color w:val="000000" w:themeColor="text1"/>
          <w:lang w:val="ru-RU"/>
        </w:rPr>
        <w:t xml:space="preserve">идентификационный номер, данные документа, удостоверяющего личность, </w:t>
      </w:r>
    </w:p>
    <w:p w14:paraId="07ABEB79" w14:textId="77777777" w:rsidR="000F1194" w:rsidRPr="004C0ED5" w:rsidRDefault="000F1194" w:rsidP="00164110">
      <w:pPr>
        <w:pStyle w:val="a6"/>
        <w:widowControl w:val="0"/>
        <w:numPr>
          <w:ilvl w:val="2"/>
          <w:numId w:val="4"/>
        </w:numPr>
        <w:ind w:left="0" w:firstLine="851"/>
        <w:contextualSpacing w:val="0"/>
        <w:rPr>
          <w:color w:val="000000" w:themeColor="text1"/>
          <w:lang w:val="ru-RU"/>
        </w:rPr>
      </w:pPr>
      <w:r w:rsidRPr="004C0ED5">
        <w:rPr>
          <w:color w:val="000000" w:themeColor="text1"/>
          <w:lang w:val="ru-RU"/>
        </w:rPr>
        <w:t>дату и данные рождения;</w:t>
      </w:r>
    </w:p>
    <w:p w14:paraId="69753DF2" w14:textId="77777777" w:rsidR="000F1194" w:rsidRPr="004C0ED5" w:rsidRDefault="000F1194" w:rsidP="00164110">
      <w:pPr>
        <w:pStyle w:val="a6"/>
        <w:widowControl w:val="0"/>
        <w:numPr>
          <w:ilvl w:val="2"/>
          <w:numId w:val="4"/>
        </w:numPr>
        <w:ind w:left="0" w:firstLine="851"/>
        <w:contextualSpacing w:val="0"/>
        <w:rPr>
          <w:color w:val="000000" w:themeColor="text1"/>
          <w:lang w:val="ru-RU"/>
        </w:rPr>
      </w:pPr>
      <w:r w:rsidRPr="004C0ED5">
        <w:rPr>
          <w:color w:val="000000" w:themeColor="text1"/>
          <w:lang w:val="ru-RU"/>
        </w:rPr>
        <w:t>биографические сведения;</w:t>
      </w:r>
    </w:p>
    <w:p w14:paraId="51D66792" w14:textId="77777777" w:rsidR="000F1194" w:rsidRPr="004C0ED5" w:rsidRDefault="000F1194" w:rsidP="00164110">
      <w:pPr>
        <w:pStyle w:val="a6"/>
        <w:widowControl w:val="0"/>
        <w:numPr>
          <w:ilvl w:val="2"/>
          <w:numId w:val="4"/>
        </w:numPr>
        <w:ind w:left="0" w:firstLine="851"/>
        <w:contextualSpacing w:val="0"/>
        <w:rPr>
          <w:color w:val="000000" w:themeColor="text1"/>
          <w:lang w:val="ru-RU"/>
        </w:rPr>
      </w:pPr>
      <w:r w:rsidRPr="004C0ED5">
        <w:rPr>
          <w:color w:val="000000" w:themeColor="text1"/>
          <w:lang w:val="ru-RU"/>
        </w:rPr>
        <w:t xml:space="preserve">наличие и </w:t>
      </w:r>
      <w:proofErr w:type="gramStart"/>
      <w:r w:rsidRPr="004C0ED5">
        <w:rPr>
          <w:color w:val="000000" w:themeColor="text1"/>
          <w:lang w:val="ru-RU"/>
        </w:rPr>
        <w:t>группу инвалидности</w:t>
      </w:r>
      <w:proofErr w:type="gramEnd"/>
      <w:r w:rsidRPr="004C0ED5">
        <w:rPr>
          <w:color w:val="000000" w:themeColor="text1"/>
          <w:lang w:val="ru-RU"/>
        </w:rPr>
        <w:t xml:space="preserve"> и степень ограничения в работе (при наличии), индивидуальная программа реабилитации инвалида (для инвалида), данные о социальных пособиях и социальном статусе;</w:t>
      </w:r>
    </w:p>
    <w:p w14:paraId="29503324" w14:textId="77777777" w:rsidR="000F1194" w:rsidRPr="004C0ED5" w:rsidRDefault="000F1194" w:rsidP="00164110">
      <w:pPr>
        <w:pStyle w:val="a6"/>
        <w:widowControl w:val="0"/>
        <w:numPr>
          <w:ilvl w:val="2"/>
          <w:numId w:val="4"/>
        </w:numPr>
        <w:ind w:left="0" w:firstLine="851"/>
        <w:contextualSpacing w:val="0"/>
        <w:rPr>
          <w:color w:val="000000" w:themeColor="text1"/>
          <w:lang w:val="ru-RU"/>
        </w:rPr>
      </w:pPr>
      <w:r w:rsidRPr="004C0ED5">
        <w:rPr>
          <w:color w:val="000000" w:themeColor="text1"/>
          <w:lang w:val="ru-RU"/>
        </w:rPr>
        <w:t>пол;</w:t>
      </w:r>
    </w:p>
    <w:p w14:paraId="04C6C386" w14:textId="77777777" w:rsidR="000F1194" w:rsidRPr="004C0ED5" w:rsidRDefault="000F1194" w:rsidP="00164110">
      <w:pPr>
        <w:pStyle w:val="a6"/>
        <w:widowControl w:val="0"/>
        <w:numPr>
          <w:ilvl w:val="2"/>
          <w:numId w:val="4"/>
        </w:numPr>
        <w:ind w:left="0" w:firstLine="851"/>
        <w:contextualSpacing w:val="0"/>
        <w:rPr>
          <w:color w:val="000000" w:themeColor="text1"/>
          <w:lang w:val="ru-RU"/>
        </w:rPr>
      </w:pPr>
      <w:r w:rsidRPr="004C0ED5">
        <w:rPr>
          <w:color w:val="000000" w:themeColor="text1"/>
          <w:lang w:val="ru-RU"/>
        </w:rPr>
        <w:t>подпись;</w:t>
      </w:r>
    </w:p>
    <w:p w14:paraId="4E8C34E2" w14:textId="77777777" w:rsidR="000F1194" w:rsidRPr="004C0ED5" w:rsidRDefault="000F1194" w:rsidP="00164110">
      <w:pPr>
        <w:pStyle w:val="a6"/>
        <w:widowControl w:val="0"/>
        <w:numPr>
          <w:ilvl w:val="2"/>
          <w:numId w:val="4"/>
        </w:numPr>
        <w:ind w:left="0" w:firstLine="851"/>
        <w:contextualSpacing w:val="0"/>
        <w:rPr>
          <w:color w:val="000000" w:themeColor="text1"/>
          <w:lang w:val="ru-RU"/>
        </w:rPr>
      </w:pPr>
      <w:r w:rsidRPr="004C0ED5">
        <w:rPr>
          <w:color w:val="000000" w:themeColor="text1"/>
          <w:lang w:val="ru-RU"/>
        </w:rPr>
        <w:t>информацию, необходимую для связи, и документы, подтверждающие такую информацию: данные о фактическом адресе проживания, контактная информация (номер телефона, электронная почта и т. д.), документы, подтверждающие законность пребывания в Республике Беларусь, и т.д.;</w:t>
      </w:r>
    </w:p>
    <w:p w14:paraId="73D5AAB3" w14:textId="77777777" w:rsidR="000F1194" w:rsidRPr="004C0ED5" w:rsidRDefault="000F1194" w:rsidP="00B538C8">
      <w:pPr>
        <w:pStyle w:val="a6"/>
        <w:widowControl w:val="0"/>
        <w:numPr>
          <w:ilvl w:val="2"/>
          <w:numId w:val="4"/>
        </w:numPr>
        <w:tabs>
          <w:tab w:val="left" w:pos="1560"/>
        </w:tabs>
        <w:ind w:left="0" w:firstLine="851"/>
        <w:contextualSpacing w:val="0"/>
        <w:rPr>
          <w:color w:val="000000" w:themeColor="text1"/>
          <w:lang w:val="ru-RU"/>
        </w:rPr>
      </w:pPr>
      <w:r w:rsidRPr="004C0ED5">
        <w:rPr>
          <w:color w:val="000000" w:themeColor="text1"/>
          <w:lang w:val="ru-RU"/>
        </w:rPr>
        <w:t>сведения об образовании и документы, подтверждающие такую информацию: данные о законченном образовании и (или) ступенях образования в процессе завершения (включая начальное, базовое, среднее образование; профессионально-техническое, среднее специальное, высшее, послевузовское), ученая степень, ученое звание, уровень владения языком, данные о повышении квалификации и переподготовке и т.д.;</w:t>
      </w:r>
    </w:p>
    <w:p w14:paraId="670284BE" w14:textId="77777777" w:rsidR="000F1194" w:rsidRPr="004C0ED5" w:rsidRDefault="000F1194" w:rsidP="00B538C8">
      <w:pPr>
        <w:pStyle w:val="a6"/>
        <w:widowControl w:val="0"/>
        <w:numPr>
          <w:ilvl w:val="2"/>
          <w:numId w:val="4"/>
        </w:numPr>
        <w:tabs>
          <w:tab w:val="left" w:pos="1560"/>
        </w:tabs>
        <w:ind w:left="0" w:firstLine="851"/>
        <w:contextualSpacing w:val="0"/>
        <w:rPr>
          <w:color w:val="000000" w:themeColor="text1"/>
          <w:lang w:val="ru-RU"/>
        </w:rPr>
      </w:pPr>
      <w:r w:rsidRPr="004C0ED5">
        <w:rPr>
          <w:color w:val="000000" w:themeColor="text1"/>
          <w:lang w:val="ru-RU"/>
        </w:rPr>
        <w:t>сведения о занятости и (или) профессиональной деятельности и документы, подтверждающие такую информацию: общий стаж работы, трудовая книжка; сведения о размере, основании и лицах, имеющих право на удержание из заработной платы, сведения о награждении, поощрениях, данные о наличии лицензий, квалификационных и иных свидетельств, отзывы и рекомендации и т.д.;</w:t>
      </w:r>
    </w:p>
    <w:p w14:paraId="66AB66A1" w14:textId="77777777" w:rsidR="000F1194" w:rsidRPr="004C0ED5" w:rsidRDefault="000F1194" w:rsidP="00B538C8">
      <w:pPr>
        <w:pStyle w:val="a6"/>
        <w:widowControl w:val="0"/>
        <w:numPr>
          <w:ilvl w:val="2"/>
          <w:numId w:val="4"/>
        </w:numPr>
        <w:tabs>
          <w:tab w:val="left" w:pos="1560"/>
        </w:tabs>
        <w:ind w:left="0" w:firstLine="851"/>
        <w:contextualSpacing w:val="0"/>
        <w:rPr>
          <w:color w:val="000000" w:themeColor="text1"/>
          <w:lang w:val="ru-RU"/>
        </w:rPr>
      </w:pPr>
      <w:r w:rsidRPr="004C0ED5">
        <w:rPr>
          <w:color w:val="000000" w:themeColor="text1"/>
          <w:lang w:val="ru-RU"/>
        </w:rPr>
        <w:t>сведения о семейном положении и документы, подтверждающие такие сведения: сведения о регистрации и (или) расторжении брака, иные сведения о регистрации актов гражданского состояния; сведения о наличии и (или) отсутствии иждивенцев и (или) других членов семьи, степени родства;</w:t>
      </w:r>
    </w:p>
    <w:p w14:paraId="588D271F" w14:textId="77777777" w:rsidR="000F1194" w:rsidRPr="004C0ED5" w:rsidRDefault="000F1194" w:rsidP="00B538C8">
      <w:pPr>
        <w:pStyle w:val="a6"/>
        <w:widowControl w:val="0"/>
        <w:numPr>
          <w:ilvl w:val="2"/>
          <w:numId w:val="4"/>
        </w:numPr>
        <w:tabs>
          <w:tab w:val="left" w:pos="1560"/>
        </w:tabs>
        <w:ind w:left="0" w:firstLine="851"/>
        <w:contextualSpacing w:val="0"/>
        <w:rPr>
          <w:color w:val="000000" w:themeColor="text1"/>
          <w:lang w:val="ru-RU"/>
        </w:rPr>
      </w:pPr>
      <w:r w:rsidRPr="004C0ED5">
        <w:rPr>
          <w:color w:val="000000" w:themeColor="text1"/>
          <w:lang w:val="ru-RU"/>
        </w:rPr>
        <w:t xml:space="preserve">сведения о военном учете лиц, подлежащих военной службе, и лиц, подлежащих призыву, и документы, подтверждающие эту информацию; </w:t>
      </w:r>
    </w:p>
    <w:p w14:paraId="3A22BB09" w14:textId="77777777" w:rsidR="000F1194" w:rsidRPr="004C0ED5" w:rsidRDefault="000F1194" w:rsidP="00B538C8">
      <w:pPr>
        <w:pStyle w:val="a6"/>
        <w:widowControl w:val="0"/>
        <w:numPr>
          <w:ilvl w:val="2"/>
          <w:numId w:val="4"/>
        </w:numPr>
        <w:tabs>
          <w:tab w:val="left" w:pos="1560"/>
        </w:tabs>
        <w:ind w:left="0" w:firstLine="851"/>
        <w:contextualSpacing w:val="0"/>
        <w:rPr>
          <w:color w:val="000000" w:themeColor="text1"/>
          <w:lang w:val="ru-RU"/>
        </w:rPr>
      </w:pPr>
      <w:r w:rsidRPr="004C0ED5">
        <w:rPr>
          <w:color w:val="000000" w:themeColor="text1"/>
          <w:lang w:val="ru-RU"/>
        </w:rPr>
        <w:t>информацию о предварительном, периодическом и ином медицинском осмотре(ах), а также документы, подтверждающие такую информацию (для лиц, которые обязаны пройти такое обследование (я) в соответствии с законодательством Республики Беларусь);</w:t>
      </w:r>
    </w:p>
    <w:p w14:paraId="616E1BE3" w14:textId="77777777" w:rsidR="000F1194" w:rsidRPr="004C0ED5" w:rsidRDefault="000F1194" w:rsidP="00B538C8">
      <w:pPr>
        <w:pStyle w:val="a6"/>
        <w:widowControl w:val="0"/>
        <w:numPr>
          <w:ilvl w:val="2"/>
          <w:numId w:val="4"/>
        </w:numPr>
        <w:tabs>
          <w:tab w:val="left" w:pos="1560"/>
        </w:tabs>
        <w:ind w:left="0" w:firstLine="851"/>
        <w:contextualSpacing w:val="0"/>
        <w:rPr>
          <w:color w:val="000000" w:themeColor="text1"/>
          <w:lang w:val="ru-RU"/>
        </w:rPr>
      </w:pPr>
      <w:r w:rsidRPr="004C0ED5">
        <w:rPr>
          <w:color w:val="000000"/>
          <w:lang w:val="ru-RU" w:eastAsia="zh-TW"/>
        </w:rPr>
        <w:t xml:space="preserve">данные, касающиеся здоровья </w:t>
      </w:r>
      <w:r w:rsidRPr="004C0ED5">
        <w:rPr>
          <w:bCs/>
          <w:color w:val="000000"/>
          <w:lang w:val="ru-RU" w:eastAsia="zh-TW"/>
        </w:rPr>
        <w:t xml:space="preserve">(медицинские показатели, готовность к длительным перевозкам </w:t>
      </w:r>
      <w:r w:rsidRPr="004C0ED5">
        <w:rPr>
          <w:color w:val="000000"/>
          <w:lang w:val="ru-RU" w:eastAsia="zh-TW"/>
        </w:rPr>
        <w:t>в отношении работников-водителей, осуществляющих перевозку</w:t>
      </w:r>
      <w:r w:rsidRPr="004C0ED5">
        <w:rPr>
          <w:bCs/>
          <w:color w:val="000000"/>
          <w:lang w:val="ru-RU" w:eastAsia="zh-TW"/>
        </w:rPr>
        <w:t>);</w:t>
      </w:r>
    </w:p>
    <w:p w14:paraId="5830C894" w14:textId="77777777" w:rsidR="000F1194" w:rsidRPr="004C0ED5" w:rsidRDefault="000F1194" w:rsidP="00B538C8">
      <w:pPr>
        <w:pStyle w:val="a6"/>
        <w:widowControl w:val="0"/>
        <w:numPr>
          <w:ilvl w:val="2"/>
          <w:numId w:val="4"/>
        </w:numPr>
        <w:tabs>
          <w:tab w:val="left" w:pos="1560"/>
        </w:tabs>
        <w:ind w:left="0" w:firstLine="851"/>
        <w:contextualSpacing w:val="0"/>
        <w:rPr>
          <w:color w:val="000000" w:themeColor="text1"/>
          <w:lang w:val="ru-RU"/>
        </w:rPr>
      </w:pPr>
      <w:r w:rsidRPr="004C0ED5">
        <w:rPr>
          <w:color w:val="000000" w:themeColor="text1"/>
          <w:lang w:val="ru-RU"/>
        </w:rPr>
        <w:t>портретное изображение (фотография, в том числе цифровая);</w:t>
      </w:r>
    </w:p>
    <w:p w14:paraId="22DECB10" w14:textId="77777777" w:rsidR="00505660" w:rsidRPr="00505660" w:rsidRDefault="00505660" w:rsidP="00164110">
      <w:pPr>
        <w:pStyle w:val="a6"/>
        <w:widowControl w:val="0"/>
        <w:ind w:left="0" w:firstLine="851"/>
        <w:contextualSpacing w:val="0"/>
        <w:rPr>
          <w:color w:val="000000" w:themeColor="text1"/>
          <w:lang w:val="ru-RU"/>
        </w:rPr>
      </w:pPr>
    </w:p>
    <w:p w14:paraId="465197EE" w14:textId="711DE4C8" w:rsidR="000F1194" w:rsidRPr="004C0ED5" w:rsidRDefault="000F1194" w:rsidP="00164110">
      <w:pPr>
        <w:pStyle w:val="a6"/>
        <w:widowControl w:val="0"/>
        <w:ind w:left="0" w:firstLine="851"/>
        <w:contextualSpacing w:val="0"/>
        <w:rPr>
          <w:color w:val="000000" w:themeColor="text1"/>
          <w:lang w:val="ru-RU"/>
        </w:rPr>
      </w:pPr>
      <w:r w:rsidRPr="004C0ED5">
        <w:rPr>
          <w:b/>
          <w:color w:val="000000"/>
          <w:lang w:val="ru-RU" w:eastAsia="zh-TW"/>
        </w:rPr>
        <w:t>ПД Работников</w:t>
      </w:r>
      <w:r w:rsidRPr="004C0ED5">
        <w:rPr>
          <w:color w:val="000000"/>
          <w:lang w:val="ru-RU" w:eastAsia="zh-TW"/>
        </w:rPr>
        <w:t xml:space="preserve"> </w:t>
      </w:r>
      <w:r w:rsidRPr="004C0ED5">
        <w:rPr>
          <w:b/>
          <w:color w:val="000000"/>
          <w:lang w:val="ru-RU" w:eastAsia="zh-TW"/>
        </w:rPr>
        <w:t>Общества</w:t>
      </w:r>
      <w:r w:rsidRPr="004C0ED5">
        <w:rPr>
          <w:color w:val="000000"/>
          <w:lang w:val="ru-RU" w:eastAsia="zh-TW"/>
        </w:rPr>
        <w:t xml:space="preserve"> обрабатываются Обществом для целей, указанных в п. 3.1 настоящей Политики.</w:t>
      </w:r>
    </w:p>
    <w:p w14:paraId="433E67B1" w14:textId="77777777" w:rsidR="000F1194" w:rsidRPr="004C0ED5" w:rsidRDefault="000F1194" w:rsidP="00164110">
      <w:pPr>
        <w:pStyle w:val="a6"/>
        <w:widowControl w:val="0"/>
        <w:ind w:left="0" w:firstLine="851"/>
        <w:contextualSpacing w:val="0"/>
        <w:rPr>
          <w:color w:val="000000" w:themeColor="text1"/>
          <w:lang w:val="ru-RU"/>
        </w:rPr>
      </w:pPr>
    </w:p>
    <w:bookmarkEnd w:id="2"/>
    <w:p w14:paraId="4C1CD029" w14:textId="77777777" w:rsidR="000F1194" w:rsidRPr="004C0ED5" w:rsidRDefault="000F1194" w:rsidP="00164110">
      <w:pPr>
        <w:pStyle w:val="a6"/>
        <w:numPr>
          <w:ilvl w:val="1"/>
          <w:numId w:val="4"/>
        </w:numPr>
        <w:autoSpaceDE w:val="0"/>
        <w:autoSpaceDN w:val="0"/>
        <w:adjustRightInd w:val="0"/>
        <w:ind w:left="0" w:firstLine="851"/>
        <w:rPr>
          <w:b/>
          <w:lang w:val="ru-RU" w:bidi="ar-SA"/>
        </w:rPr>
      </w:pPr>
      <w:r w:rsidRPr="004C0ED5">
        <w:rPr>
          <w:b/>
          <w:bCs/>
          <w:lang w:val="ru-RU" w:bidi="ar-SA"/>
        </w:rPr>
        <w:t xml:space="preserve">ПД родственников Работников Общества </w:t>
      </w:r>
      <w:r w:rsidRPr="004C0ED5">
        <w:rPr>
          <w:b/>
          <w:lang w:val="ru-RU" w:bidi="ar-SA"/>
        </w:rPr>
        <w:t>включают следующую информацию:</w:t>
      </w:r>
    </w:p>
    <w:p w14:paraId="086A8D17" w14:textId="77777777" w:rsidR="000F1194" w:rsidRPr="004C0ED5" w:rsidRDefault="000F1194" w:rsidP="00164110">
      <w:pPr>
        <w:pStyle w:val="a6"/>
        <w:numPr>
          <w:ilvl w:val="2"/>
          <w:numId w:val="4"/>
        </w:numPr>
        <w:autoSpaceDE w:val="0"/>
        <w:autoSpaceDN w:val="0"/>
        <w:adjustRightInd w:val="0"/>
        <w:ind w:left="0" w:firstLine="851"/>
        <w:rPr>
          <w:lang w:val="ru-RU" w:bidi="ar-SA"/>
        </w:rPr>
      </w:pPr>
      <w:r w:rsidRPr="004C0ED5">
        <w:rPr>
          <w:lang w:val="ru-RU" w:bidi="ar-SA"/>
        </w:rPr>
        <w:lastRenderedPageBreak/>
        <w:t>фамилию, имя, отчество (если имеется);</w:t>
      </w:r>
    </w:p>
    <w:p w14:paraId="7AB356D0" w14:textId="77777777" w:rsidR="000F1194" w:rsidRPr="004C0ED5" w:rsidRDefault="000F1194" w:rsidP="00164110">
      <w:pPr>
        <w:pStyle w:val="a6"/>
        <w:numPr>
          <w:ilvl w:val="2"/>
          <w:numId w:val="4"/>
        </w:numPr>
        <w:autoSpaceDE w:val="0"/>
        <w:autoSpaceDN w:val="0"/>
        <w:adjustRightInd w:val="0"/>
        <w:ind w:left="0" w:firstLine="851"/>
        <w:rPr>
          <w:lang w:val="ru-RU" w:bidi="ar-SA"/>
        </w:rPr>
      </w:pPr>
      <w:r w:rsidRPr="004C0ED5">
        <w:rPr>
          <w:lang w:val="ru-RU" w:bidi="ar-SA"/>
        </w:rPr>
        <w:t>дату рождения;</w:t>
      </w:r>
    </w:p>
    <w:p w14:paraId="4D1650E3" w14:textId="77777777" w:rsidR="000F1194" w:rsidRPr="004C0ED5" w:rsidRDefault="000F1194" w:rsidP="00164110">
      <w:pPr>
        <w:pStyle w:val="a6"/>
        <w:numPr>
          <w:ilvl w:val="2"/>
          <w:numId w:val="4"/>
        </w:numPr>
        <w:autoSpaceDE w:val="0"/>
        <w:autoSpaceDN w:val="0"/>
        <w:adjustRightInd w:val="0"/>
        <w:ind w:left="0" w:firstLine="851"/>
        <w:rPr>
          <w:lang w:val="ru-RU" w:bidi="ar-SA"/>
        </w:rPr>
      </w:pPr>
      <w:r w:rsidRPr="004C0ED5">
        <w:rPr>
          <w:lang w:val="ru-RU" w:bidi="ar-SA"/>
        </w:rPr>
        <w:t>паспортные данные или данные иного документа, удостоверяющего личность (серия, номер, дата выдачи, наименование органа, выдавшего документ, и др.);</w:t>
      </w:r>
    </w:p>
    <w:p w14:paraId="6C2A00E2" w14:textId="77777777" w:rsidR="000F1194" w:rsidRPr="004C0ED5" w:rsidRDefault="000F1194" w:rsidP="00164110">
      <w:pPr>
        <w:pStyle w:val="a6"/>
        <w:numPr>
          <w:ilvl w:val="2"/>
          <w:numId w:val="4"/>
        </w:numPr>
        <w:autoSpaceDE w:val="0"/>
        <w:autoSpaceDN w:val="0"/>
        <w:adjustRightInd w:val="0"/>
        <w:ind w:left="0" w:firstLine="851"/>
        <w:rPr>
          <w:lang w:val="ru-RU" w:bidi="ar-SA"/>
        </w:rPr>
      </w:pPr>
      <w:r w:rsidRPr="004C0ED5">
        <w:rPr>
          <w:lang w:val="ru-RU" w:bidi="ar-SA"/>
        </w:rPr>
        <w:t>сведения о семейном положении и составе семьи с указанием фамилий, имен и отчеств членов семьи, даты рождения, места работы и/или учебы;</w:t>
      </w:r>
    </w:p>
    <w:p w14:paraId="2270D7F0" w14:textId="639EFD74" w:rsidR="000F1194" w:rsidRPr="004C0ED5" w:rsidRDefault="000F1194" w:rsidP="00164110">
      <w:pPr>
        <w:pStyle w:val="a6"/>
        <w:numPr>
          <w:ilvl w:val="2"/>
          <w:numId w:val="4"/>
        </w:numPr>
        <w:autoSpaceDE w:val="0"/>
        <w:autoSpaceDN w:val="0"/>
        <w:adjustRightInd w:val="0"/>
        <w:ind w:left="0" w:firstLine="851"/>
        <w:rPr>
          <w:lang w:val="ru-RU" w:bidi="ar-SA"/>
        </w:rPr>
      </w:pPr>
      <w:r w:rsidRPr="004C0ED5">
        <w:rPr>
          <w:lang w:val="ru-RU" w:bidi="ar-SA"/>
        </w:rPr>
        <w:t xml:space="preserve">адрес места </w:t>
      </w:r>
      <w:r w:rsidR="00B538C8">
        <w:rPr>
          <w:lang w:val="ru-RU" w:bidi="ar-SA"/>
        </w:rPr>
        <w:t>регистрации</w:t>
      </w:r>
      <w:r w:rsidRPr="004C0ED5">
        <w:rPr>
          <w:lang w:val="ru-RU" w:bidi="ar-SA"/>
        </w:rPr>
        <w:t>;</w:t>
      </w:r>
    </w:p>
    <w:p w14:paraId="5E18D326" w14:textId="77777777" w:rsidR="000F1194" w:rsidRPr="004C0ED5" w:rsidRDefault="000F1194" w:rsidP="00164110">
      <w:pPr>
        <w:pStyle w:val="a6"/>
        <w:numPr>
          <w:ilvl w:val="2"/>
          <w:numId w:val="4"/>
        </w:numPr>
        <w:autoSpaceDE w:val="0"/>
        <w:autoSpaceDN w:val="0"/>
        <w:adjustRightInd w:val="0"/>
        <w:ind w:left="0" w:firstLine="851"/>
        <w:rPr>
          <w:lang w:val="ru-RU" w:bidi="ar-SA"/>
        </w:rPr>
      </w:pPr>
      <w:r w:rsidRPr="004C0ED5">
        <w:rPr>
          <w:lang w:val="ru-RU" w:bidi="ar-SA"/>
        </w:rPr>
        <w:t>сведения о месте фактического проживания;</w:t>
      </w:r>
    </w:p>
    <w:p w14:paraId="79694526" w14:textId="77777777" w:rsidR="000F1194" w:rsidRPr="004C0ED5" w:rsidRDefault="000F1194" w:rsidP="00164110">
      <w:pPr>
        <w:pStyle w:val="a6"/>
        <w:numPr>
          <w:ilvl w:val="2"/>
          <w:numId w:val="4"/>
        </w:numPr>
        <w:autoSpaceDE w:val="0"/>
        <w:autoSpaceDN w:val="0"/>
        <w:adjustRightInd w:val="0"/>
        <w:ind w:left="0" w:firstLine="851"/>
        <w:rPr>
          <w:lang w:val="ru-RU" w:bidi="ar-SA"/>
        </w:rPr>
      </w:pPr>
      <w:r w:rsidRPr="004C0ED5">
        <w:rPr>
          <w:lang w:val="ru-RU" w:bidi="ar-SA"/>
        </w:rPr>
        <w:t>контактные данные (включая номера рабочего, домашнего и/или мобильного телефона, электронной почты и др.).</w:t>
      </w:r>
    </w:p>
    <w:p w14:paraId="568EB5AB" w14:textId="77777777" w:rsidR="000F1194" w:rsidRPr="004C0ED5" w:rsidRDefault="000F1194" w:rsidP="00164110">
      <w:pPr>
        <w:pStyle w:val="a6"/>
        <w:widowControl w:val="0"/>
        <w:numPr>
          <w:ilvl w:val="2"/>
          <w:numId w:val="4"/>
        </w:numPr>
        <w:ind w:left="0" w:firstLine="851"/>
        <w:contextualSpacing w:val="0"/>
        <w:rPr>
          <w:color w:val="000000" w:themeColor="text1"/>
          <w:lang w:val="ru-RU"/>
        </w:rPr>
      </w:pPr>
      <w:r w:rsidRPr="004C0ED5">
        <w:rPr>
          <w:b/>
          <w:bCs/>
          <w:lang w:val="ru-RU" w:bidi="ar-SA"/>
        </w:rPr>
        <w:t xml:space="preserve">ПД родственников Работников Общества </w:t>
      </w:r>
      <w:r w:rsidRPr="004C0ED5">
        <w:rPr>
          <w:color w:val="000000"/>
          <w:lang w:val="ru-RU" w:eastAsia="zh-TW"/>
        </w:rPr>
        <w:t>обрабатываются Обществом для целей, указанных в п. 3.2 настоящей Политики.</w:t>
      </w:r>
    </w:p>
    <w:p w14:paraId="3BDC4C7E" w14:textId="77777777" w:rsidR="000F1194" w:rsidRPr="004C0ED5" w:rsidRDefault="000F1194" w:rsidP="00164110">
      <w:pPr>
        <w:pStyle w:val="a6"/>
        <w:autoSpaceDE w:val="0"/>
        <w:autoSpaceDN w:val="0"/>
        <w:adjustRightInd w:val="0"/>
        <w:ind w:left="0" w:firstLine="851"/>
        <w:rPr>
          <w:lang w:val="ru-RU" w:bidi="ar-SA"/>
        </w:rPr>
      </w:pPr>
    </w:p>
    <w:p w14:paraId="0D6F62C8" w14:textId="77777777" w:rsidR="000F1194" w:rsidRPr="004C0ED5" w:rsidRDefault="000F1194" w:rsidP="00164110">
      <w:pPr>
        <w:pStyle w:val="a6"/>
        <w:numPr>
          <w:ilvl w:val="1"/>
          <w:numId w:val="4"/>
        </w:numPr>
        <w:autoSpaceDE w:val="0"/>
        <w:autoSpaceDN w:val="0"/>
        <w:adjustRightInd w:val="0"/>
        <w:ind w:left="0" w:firstLine="851"/>
        <w:rPr>
          <w:b/>
          <w:lang w:val="ru-RU" w:bidi="ar-SA"/>
        </w:rPr>
      </w:pPr>
      <w:r w:rsidRPr="004C0ED5">
        <w:rPr>
          <w:b/>
          <w:bCs/>
          <w:lang w:val="ru-RU" w:bidi="ar-SA"/>
        </w:rPr>
        <w:t>ПД работников и иных уполномоченных представителей контрагентов-юридических лиц, а также иных физических лиц, ПД которых Общество получает от своих контрагентов-юридических лиц, включают следующую информацию</w:t>
      </w:r>
      <w:r w:rsidRPr="004C0ED5">
        <w:rPr>
          <w:b/>
          <w:lang w:val="ru-RU" w:bidi="ar-SA"/>
        </w:rPr>
        <w:t>:</w:t>
      </w:r>
    </w:p>
    <w:p w14:paraId="052D4071" w14:textId="77777777" w:rsidR="000F1194" w:rsidRPr="004C0ED5" w:rsidRDefault="000F1194" w:rsidP="00164110">
      <w:pPr>
        <w:pStyle w:val="a6"/>
        <w:numPr>
          <w:ilvl w:val="2"/>
          <w:numId w:val="4"/>
        </w:numPr>
        <w:autoSpaceDE w:val="0"/>
        <w:autoSpaceDN w:val="0"/>
        <w:adjustRightInd w:val="0"/>
        <w:ind w:left="0" w:firstLine="851"/>
        <w:rPr>
          <w:lang w:val="ru-RU" w:bidi="ar-SA"/>
        </w:rPr>
      </w:pPr>
      <w:r w:rsidRPr="004C0ED5">
        <w:rPr>
          <w:lang w:val="ru-RU" w:bidi="ar-SA"/>
        </w:rPr>
        <w:t>фамилию, имя, отчество (если имеется);</w:t>
      </w:r>
    </w:p>
    <w:p w14:paraId="340DE1DA" w14:textId="77777777" w:rsidR="000F1194" w:rsidRPr="004C0ED5" w:rsidRDefault="000F1194" w:rsidP="00164110">
      <w:pPr>
        <w:pStyle w:val="a6"/>
        <w:numPr>
          <w:ilvl w:val="2"/>
          <w:numId w:val="4"/>
        </w:numPr>
        <w:autoSpaceDE w:val="0"/>
        <w:autoSpaceDN w:val="0"/>
        <w:adjustRightInd w:val="0"/>
        <w:ind w:left="0" w:firstLine="851"/>
        <w:rPr>
          <w:lang w:val="ru-RU" w:bidi="ar-SA"/>
        </w:rPr>
      </w:pPr>
      <w:r w:rsidRPr="004C0ED5">
        <w:rPr>
          <w:lang w:val="ru-RU" w:bidi="ar-SA"/>
        </w:rPr>
        <w:t>контактные данные (номер телефона, электронная почта);</w:t>
      </w:r>
    </w:p>
    <w:p w14:paraId="139E47E2" w14:textId="77777777" w:rsidR="000F1194" w:rsidRPr="004C0ED5" w:rsidRDefault="000F1194" w:rsidP="00164110">
      <w:pPr>
        <w:pStyle w:val="a6"/>
        <w:numPr>
          <w:ilvl w:val="2"/>
          <w:numId w:val="4"/>
        </w:numPr>
        <w:autoSpaceDE w:val="0"/>
        <w:autoSpaceDN w:val="0"/>
        <w:adjustRightInd w:val="0"/>
        <w:ind w:left="0" w:firstLine="851"/>
        <w:rPr>
          <w:lang w:val="ru-RU" w:bidi="ar-SA"/>
        </w:rPr>
      </w:pPr>
      <w:r w:rsidRPr="004C0ED5">
        <w:rPr>
          <w:lang w:val="ru-RU" w:bidi="ar-SA"/>
        </w:rPr>
        <w:t>должность и место работы;</w:t>
      </w:r>
    </w:p>
    <w:p w14:paraId="3A385ADB" w14:textId="1AD130EC" w:rsidR="000F1194" w:rsidRPr="004C0ED5" w:rsidRDefault="000F1194" w:rsidP="00164110">
      <w:pPr>
        <w:pStyle w:val="a6"/>
        <w:numPr>
          <w:ilvl w:val="2"/>
          <w:numId w:val="4"/>
        </w:numPr>
        <w:autoSpaceDE w:val="0"/>
        <w:autoSpaceDN w:val="0"/>
        <w:adjustRightInd w:val="0"/>
        <w:ind w:left="0" w:firstLine="851"/>
        <w:rPr>
          <w:lang w:val="ru-RU" w:bidi="ar-SA"/>
        </w:rPr>
      </w:pPr>
      <w:r w:rsidRPr="004C0ED5">
        <w:rPr>
          <w:lang w:val="ru-RU" w:bidi="ar-SA"/>
        </w:rPr>
        <w:t>адрес места жительства</w:t>
      </w:r>
      <w:r w:rsidR="009D2C31">
        <w:rPr>
          <w:lang w:val="ru-RU" w:bidi="ar-SA"/>
        </w:rPr>
        <w:t xml:space="preserve"> / регистрации</w:t>
      </w:r>
      <w:r w:rsidRPr="004C0ED5">
        <w:rPr>
          <w:lang w:val="ru-RU" w:bidi="ar-SA"/>
        </w:rPr>
        <w:t>.</w:t>
      </w:r>
    </w:p>
    <w:p w14:paraId="1F024E6A" w14:textId="77777777" w:rsidR="000F1194" w:rsidRPr="004C0ED5" w:rsidRDefault="000F1194" w:rsidP="00164110">
      <w:pPr>
        <w:pStyle w:val="a6"/>
        <w:widowControl w:val="0"/>
        <w:numPr>
          <w:ilvl w:val="2"/>
          <w:numId w:val="4"/>
        </w:numPr>
        <w:ind w:left="0" w:firstLine="851"/>
        <w:contextualSpacing w:val="0"/>
        <w:rPr>
          <w:color w:val="000000" w:themeColor="text1"/>
          <w:lang w:val="ru-RU"/>
        </w:rPr>
      </w:pPr>
      <w:r w:rsidRPr="004C0ED5">
        <w:rPr>
          <w:b/>
          <w:bCs/>
          <w:lang w:val="ru-RU" w:bidi="ar-SA"/>
        </w:rPr>
        <w:t xml:space="preserve">ПД работников и иных уполномоченных представителей контрагентов-юридических лиц, а также иных физических лиц, ПД которых Общество получает от своих контрагентов-юридических лиц, </w:t>
      </w:r>
      <w:r w:rsidRPr="004C0ED5">
        <w:rPr>
          <w:color w:val="000000"/>
          <w:lang w:val="ru-RU" w:eastAsia="zh-TW"/>
        </w:rPr>
        <w:t>обрабатываются Обществом для целей, указанных в п. 3.3 настоящей Политики.</w:t>
      </w:r>
    </w:p>
    <w:p w14:paraId="3686FD98" w14:textId="77777777" w:rsidR="000F1194" w:rsidRPr="004C0ED5" w:rsidRDefault="000F1194" w:rsidP="00164110">
      <w:pPr>
        <w:pStyle w:val="a6"/>
        <w:ind w:left="0" w:firstLine="851"/>
        <w:rPr>
          <w:lang w:val="ru-RU" w:bidi="ar-SA"/>
        </w:rPr>
      </w:pPr>
    </w:p>
    <w:p w14:paraId="73BB75D3" w14:textId="77777777" w:rsidR="000F1194" w:rsidRPr="004C0ED5" w:rsidRDefault="000F1194" w:rsidP="00164110">
      <w:pPr>
        <w:pStyle w:val="a6"/>
        <w:numPr>
          <w:ilvl w:val="1"/>
          <w:numId w:val="4"/>
        </w:numPr>
        <w:autoSpaceDE w:val="0"/>
        <w:autoSpaceDN w:val="0"/>
        <w:adjustRightInd w:val="0"/>
        <w:ind w:left="0" w:firstLine="851"/>
        <w:rPr>
          <w:lang w:val="ru-RU" w:bidi="ar-SA"/>
        </w:rPr>
      </w:pPr>
      <w:r w:rsidRPr="004C0ED5">
        <w:rPr>
          <w:b/>
          <w:bCs/>
          <w:lang w:val="ru-RU" w:bidi="ar-SA"/>
        </w:rPr>
        <w:t>ПД кандидатов на рабочие места в Обществе</w:t>
      </w:r>
      <w:r w:rsidRPr="004C0ED5">
        <w:rPr>
          <w:lang w:val="ru-RU" w:bidi="ar-SA"/>
        </w:rPr>
        <w:t xml:space="preserve"> </w:t>
      </w:r>
      <w:r w:rsidRPr="004C0ED5">
        <w:rPr>
          <w:b/>
          <w:bCs/>
          <w:lang w:val="ru-RU" w:bidi="ar-SA"/>
        </w:rPr>
        <w:t>включают следующую информацию</w:t>
      </w:r>
      <w:r w:rsidRPr="004C0ED5">
        <w:rPr>
          <w:lang w:val="ru-RU" w:bidi="ar-SA"/>
        </w:rPr>
        <w:t>:</w:t>
      </w:r>
    </w:p>
    <w:p w14:paraId="79A41609" w14:textId="77777777" w:rsidR="000F1194" w:rsidRPr="004C0ED5" w:rsidRDefault="000F1194" w:rsidP="00164110">
      <w:pPr>
        <w:pStyle w:val="a6"/>
        <w:numPr>
          <w:ilvl w:val="2"/>
          <w:numId w:val="4"/>
        </w:numPr>
        <w:autoSpaceDE w:val="0"/>
        <w:autoSpaceDN w:val="0"/>
        <w:adjustRightInd w:val="0"/>
        <w:ind w:left="0" w:firstLine="851"/>
        <w:rPr>
          <w:lang w:val="ru-RU" w:bidi="ar-SA"/>
        </w:rPr>
      </w:pPr>
      <w:r w:rsidRPr="004C0ED5">
        <w:rPr>
          <w:lang w:val="ru-RU" w:bidi="ar-SA"/>
        </w:rPr>
        <w:t>фамилию, имя, отчество (если имеется);</w:t>
      </w:r>
    </w:p>
    <w:p w14:paraId="26EE572D" w14:textId="77777777" w:rsidR="000F1194" w:rsidRPr="004C0ED5" w:rsidRDefault="000F1194" w:rsidP="00164110">
      <w:pPr>
        <w:pStyle w:val="a6"/>
        <w:numPr>
          <w:ilvl w:val="2"/>
          <w:numId w:val="4"/>
        </w:numPr>
        <w:autoSpaceDE w:val="0"/>
        <w:autoSpaceDN w:val="0"/>
        <w:adjustRightInd w:val="0"/>
        <w:ind w:left="0" w:firstLine="851"/>
        <w:rPr>
          <w:lang w:val="ru-RU" w:bidi="ar-SA"/>
        </w:rPr>
      </w:pPr>
      <w:r w:rsidRPr="004C0ED5">
        <w:rPr>
          <w:lang w:val="ru-RU" w:bidi="ar-SA"/>
        </w:rPr>
        <w:t>дату рождения;</w:t>
      </w:r>
    </w:p>
    <w:p w14:paraId="20930F39" w14:textId="77777777" w:rsidR="000F1194" w:rsidRPr="004C0ED5" w:rsidRDefault="000F1194" w:rsidP="00164110">
      <w:pPr>
        <w:pStyle w:val="a6"/>
        <w:numPr>
          <w:ilvl w:val="2"/>
          <w:numId w:val="4"/>
        </w:numPr>
        <w:autoSpaceDE w:val="0"/>
        <w:autoSpaceDN w:val="0"/>
        <w:adjustRightInd w:val="0"/>
        <w:ind w:left="0" w:firstLine="851"/>
        <w:rPr>
          <w:lang w:val="ru-RU" w:bidi="ar-SA"/>
        </w:rPr>
      </w:pPr>
      <w:r w:rsidRPr="004C0ED5">
        <w:rPr>
          <w:lang w:val="ru-RU" w:bidi="ar-SA"/>
        </w:rPr>
        <w:t>гражданство;</w:t>
      </w:r>
    </w:p>
    <w:p w14:paraId="44BBC830" w14:textId="77777777" w:rsidR="000F1194" w:rsidRPr="004C0ED5" w:rsidRDefault="000F1194" w:rsidP="00164110">
      <w:pPr>
        <w:pStyle w:val="a6"/>
        <w:numPr>
          <w:ilvl w:val="2"/>
          <w:numId w:val="4"/>
        </w:numPr>
        <w:autoSpaceDE w:val="0"/>
        <w:autoSpaceDN w:val="0"/>
        <w:adjustRightInd w:val="0"/>
        <w:ind w:left="0" w:firstLine="851"/>
        <w:rPr>
          <w:lang w:val="ru-RU" w:bidi="ar-SA"/>
        </w:rPr>
      </w:pPr>
      <w:r w:rsidRPr="004C0ED5">
        <w:rPr>
          <w:lang w:val="ru-RU" w:bidi="ar-SA"/>
        </w:rPr>
        <w:t>пол;</w:t>
      </w:r>
    </w:p>
    <w:p w14:paraId="72FBA20A" w14:textId="77777777" w:rsidR="000F1194" w:rsidRPr="004C0ED5" w:rsidRDefault="000F1194" w:rsidP="00164110">
      <w:pPr>
        <w:pStyle w:val="a6"/>
        <w:numPr>
          <w:ilvl w:val="2"/>
          <w:numId w:val="4"/>
        </w:numPr>
        <w:autoSpaceDE w:val="0"/>
        <w:autoSpaceDN w:val="0"/>
        <w:adjustRightInd w:val="0"/>
        <w:ind w:left="0" w:firstLine="851"/>
        <w:rPr>
          <w:lang w:val="ru-RU" w:bidi="ar-SA"/>
        </w:rPr>
      </w:pPr>
      <w:r w:rsidRPr="004C0ED5">
        <w:rPr>
          <w:lang w:val="ru-RU" w:bidi="ar-SA"/>
        </w:rPr>
        <w:t>контактные данные (номера телефона, электронная почта);</w:t>
      </w:r>
    </w:p>
    <w:p w14:paraId="3A845A36" w14:textId="77777777" w:rsidR="000F1194" w:rsidRPr="004C0ED5" w:rsidRDefault="000F1194" w:rsidP="00164110">
      <w:pPr>
        <w:pStyle w:val="a6"/>
        <w:numPr>
          <w:ilvl w:val="2"/>
          <w:numId w:val="4"/>
        </w:numPr>
        <w:autoSpaceDE w:val="0"/>
        <w:autoSpaceDN w:val="0"/>
        <w:adjustRightInd w:val="0"/>
        <w:ind w:left="0" w:firstLine="851"/>
        <w:rPr>
          <w:lang w:val="ru-RU" w:bidi="ar-SA"/>
        </w:rPr>
      </w:pPr>
      <w:r w:rsidRPr="004C0ED5">
        <w:rPr>
          <w:lang w:val="ru-RU" w:bidi="ar-SA"/>
        </w:rPr>
        <w:t>сведения о семейном положении и составе семьи с указанием фамилий, имен и отчеств членов семьи, даты рождения, места работы и/или учебы;</w:t>
      </w:r>
    </w:p>
    <w:p w14:paraId="028597C5" w14:textId="77777777" w:rsidR="000F1194" w:rsidRPr="004C0ED5" w:rsidRDefault="000F1194" w:rsidP="00164110">
      <w:pPr>
        <w:pStyle w:val="a6"/>
        <w:numPr>
          <w:ilvl w:val="2"/>
          <w:numId w:val="4"/>
        </w:numPr>
        <w:autoSpaceDE w:val="0"/>
        <w:autoSpaceDN w:val="0"/>
        <w:adjustRightInd w:val="0"/>
        <w:ind w:left="0" w:firstLine="851"/>
        <w:rPr>
          <w:lang w:val="ru-RU" w:bidi="ar-SA"/>
        </w:rPr>
      </w:pPr>
      <w:r w:rsidRPr="004C0ED5">
        <w:rPr>
          <w:lang w:val="ru-RU" w:bidi="ar-SA"/>
        </w:rPr>
        <w:t>сведения о регистрации по месту жительства (включая адрес, дату регистрации);</w:t>
      </w:r>
    </w:p>
    <w:p w14:paraId="5A1C2559" w14:textId="77777777" w:rsidR="000F1194" w:rsidRPr="004C0ED5" w:rsidRDefault="000F1194" w:rsidP="00164110">
      <w:pPr>
        <w:pStyle w:val="a6"/>
        <w:numPr>
          <w:ilvl w:val="2"/>
          <w:numId w:val="4"/>
        </w:numPr>
        <w:autoSpaceDE w:val="0"/>
        <w:autoSpaceDN w:val="0"/>
        <w:adjustRightInd w:val="0"/>
        <w:ind w:left="0" w:firstLine="851"/>
        <w:rPr>
          <w:lang w:val="ru-RU" w:bidi="ar-SA"/>
        </w:rPr>
      </w:pPr>
      <w:r w:rsidRPr="004C0ED5">
        <w:rPr>
          <w:lang w:val="ru-RU" w:bidi="ar-SA"/>
        </w:rPr>
        <w:t>данные об образовании, повышении квалификации и профессиональной переподготовке, ученой степени, ученом звании;</w:t>
      </w:r>
    </w:p>
    <w:p w14:paraId="04D1BDCD" w14:textId="6E609389" w:rsidR="000F1194" w:rsidRPr="004C0ED5" w:rsidRDefault="000F1194" w:rsidP="00164110">
      <w:pPr>
        <w:pStyle w:val="a6"/>
        <w:numPr>
          <w:ilvl w:val="2"/>
          <w:numId w:val="4"/>
        </w:numPr>
        <w:autoSpaceDE w:val="0"/>
        <w:autoSpaceDN w:val="0"/>
        <w:adjustRightInd w:val="0"/>
        <w:ind w:left="0" w:firstLine="851"/>
        <w:rPr>
          <w:lang w:val="ru-RU" w:bidi="ar-SA"/>
        </w:rPr>
      </w:pPr>
      <w:r w:rsidRPr="004C0ED5">
        <w:rPr>
          <w:lang w:val="ru-RU" w:bidi="ar-SA"/>
        </w:rPr>
        <w:t>сведения о трудовой деятельности, включая стаж и опыт работы, данные о занятости с указанием должности, подразделения, сведений о работодателе и др.;</w:t>
      </w:r>
    </w:p>
    <w:p w14:paraId="7D6B0C41" w14:textId="77777777" w:rsidR="000F1194" w:rsidRPr="004C0ED5" w:rsidRDefault="000F1194" w:rsidP="0034185B">
      <w:pPr>
        <w:pStyle w:val="a6"/>
        <w:numPr>
          <w:ilvl w:val="2"/>
          <w:numId w:val="4"/>
        </w:numPr>
        <w:tabs>
          <w:tab w:val="left" w:pos="1560"/>
          <w:tab w:val="left" w:pos="1985"/>
        </w:tabs>
        <w:autoSpaceDE w:val="0"/>
        <w:autoSpaceDN w:val="0"/>
        <w:adjustRightInd w:val="0"/>
        <w:ind w:left="0" w:firstLine="851"/>
        <w:rPr>
          <w:lang w:val="ru-RU" w:bidi="ar-SA"/>
        </w:rPr>
      </w:pPr>
      <w:r w:rsidRPr="004C0ED5">
        <w:rPr>
          <w:lang w:val="ru-RU" w:bidi="ar-SA"/>
        </w:rPr>
        <w:t>специальность, профессию, квалификацию;</w:t>
      </w:r>
    </w:p>
    <w:p w14:paraId="0EC20EF4" w14:textId="77777777" w:rsidR="000F1194" w:rsidRPr="004C0ED5" w:rsidRDefault="000F1194" w:rsidP="0034185B">
      <w:pPr>
        <w:pStyle w:val="a6"/>
        <w:numPr>
          <w:ilvl w:val="2"/>
          <w:numId w:val="4"/>
        </w:numPr>
        <w:tabs>
          <w:tab w:val="left" w:pos="1560"/>
          <w:tab w:val="left" w:pos="1985"/>
        </w:tabs>
        <w:autoSpaceDE w:val="0"/>
        <w:autoSpaceDN w:val="0"/>
        <w:adjustRightInd w:val="0"/>
        <w:ind w:left="0" w:firstLine="851"/>
        <w:rPr>
          <w:lang w:val="ru-RU" w:bidi="ar-SA"/>
        </w:rPr>
      </w:pPr>
      <w:r w:rsidRPr="004C0ED5">
        <w:rPr>
          <w:lang w:val="ru-RU" w:bidi="ar-SA"/>
        </w:rPr>
        <w:t>сведения о воинском учете;</w:t>
      </w:r>
    </w:p>
    <w:p w14:paraId="45C46B80" w14:textId="77777777" w:rsidR="000F1194" w:rsidRPr="004C0ED5" w:rsidRDefault="000F1194" w:rsidP="0034185B">
      <w:pPr>
        <w:pStyle w:val="a6"/>
        <w:numPr>
          <w:ilvl w:val="2"/>
          <w:numId w:val="4"/>
        </w:numPr>
        <w:tabs>
          <w:tab w:val="left" w:pos="1560"/>
          <w:tab w:val="left" w:pos="1985"/>
        </w:tabs>
        <w:autoSpaceDE w:val="0"/>
        <w:autoSpaceDN w:val="0"/>
        <w:adjustRightInd w:val="0"/>
        <w:ind w:left="0" w:firstLine="851"/>
        <w:rPr>
          <w:lang w:val="ru-RU" w:bidi="ar-SA"/>
        </w:rPr>
      </w:pPr>
      <w:r w:rsidRPr="004C0ED5">
        <w:rPr>
          <w:lang w:val="ru-RU" w:bidi="ar-SA"/>
        </w:rPr>
        <w:t>сведения о наличии судимости;</w:t>
      </w:r>
    </w:p>
    <w:p w14:paraId="1B5CE492" w14:textId="77777777" w:rsidR="000F1194" w:rsidRPr="004C0ED5" w:rsidRDefault="000F1194" w:rsidP="0034185B">
      <w:pPr>
        <w:pStyle w:val="a6"/>
        <w:numPr>
          <w:ilvl w:val="2"/>
          <w:numId w:val="4"/>
        </w:numPr>
        <w:tabs>
          <w:tab w:val="left" w:pos="1560"/>
          <w:tab w:val="left" w:pos="1985"/>
        </w:tabs>
        <w:autoSpaceDE w:val="0"/>
        <w:autoSpaceDN w:val="0"/>
        <w:adjustRightInd w:val="0"/>
        <w:ind w:left="0" w:firstLine="851"/>
        <w:rPr>
          <w:lang w:val="ru-RU" w:bidi="ar-SA"/>
        </w:rPr>
      </w:pPr>
      <w:r w:rsidRPr="004C0ED5">
        <w:rPr>
          <w:lang w:val="ru-RU" w:bidi="ar-SA"/>
        </w:rPr>
        <w:t>сведения медицинского характера (в случаях, предусмотренных законодательством);</w:t>
      </w:r>
    </w:p>
    <w:p w14:paraId="55B96B10" w14:textId="77777777" w:rsidR="000F1194" w:rsidRPr="004C0ED5" w:rsidRDefault="000F1194" w:rsidP="0034185B">
      <w:pPr>
        <w:pStyle w:val="a6"/>
        <w:numPr>
          <w:ilvl w:val="2"/>
          <w:numId w:val="4"/>
        </w:numPr>
        <w:tabs>
          <w:tab w:val="left" w:pos="1560"/>
          <w:tab w:val="left" w:pos="1985"/>
        </w:tabs>
        <w:autoSpaceDE w:val="0"/>
        <w:autoSpaceDN w:val="0"/>
        <w:adjustRightInd w:val="0"/>
        <w:ind w:left="0" w:firstLine="851"/>
        <w:rPr>
          <w:lang w:val="ru-RU" w:bidi="ar-SA"/>
        </w:rPr>
      </w:pPr>
      <w:r w:rsidRPr="004C0ED5">
        <w:rPr>
          <w:lang w:val="ru-RU" w:bidi="ar-SA"/>
        </w:rPr>
        <w:t>биометрические персональные данные (включая цифровые фотографии);</w:t>
      </w:r>
    </w:p>
    <w:p w14:paraId="454D1D3A" w14:textId="77777777" w:rsidR="000F1194" w:rsidRPr="004C0ED5" w:rsidRDefault="000F1194" w:rsidP="0034185B">
      <w:pPr>
        <w:pStyle w:val="a6"/>
        <w:numPr>
          <w:ilvl w:val="2"/>
          <w:numId w:val="4"/>
        </w:numPr>
        <w:tabs>
          <w:tab w:val="left" w:pos="1560"/>
          <w:tab w:val="left" w:pos="1985"/>
        </w:tabs>
        <w:autoSpaceDE w:val="0"/>
        <w:autoSpaceDN w:val="0"/>
        <w:adjustRightInd w:val="0"/>
        <w:ind w:left="0" w:firstLine="851"/>
        <w:rPr>
          <w:lang w:val="ru-RU" w:bidi="ar-SA"/>
        </w:rPr>
      </w:pPr>
      <w:r w:rsidRPr="004C0ED5">
        <w:rPr>
          <w:lang w:val="ru-RU" w:bidi="ar-SA"/>
        </w:rPr>
        <w:t>сведения о награждениях и поощрениях;</w:t>
      </w:r>
    </w:p>
    <w:p w14:paraId="3A6720CC" w14:textId="77777777" w:rsidR="000F1194" w:rsidRPr="004C0ED5" w:rsidRDefault="000F1194" w:rsidP="0034185B">
      <w:pPr>
        <w:pStyle w:val="a6"/>
        <w:numPr>
          <w:ilvl w:val="2"/>
          <w:numId w:val="4"/>
        </w:numPr>
        <w:tabs>
          <w:tab w:val="left" w:pos="1560"/>
          <w:tab w:val="left" w:pos="1985"/>
        </w:tabs>
        <w:autoSpaceDE w:val="0"/>
        <w:autoSpaceDN w:val="0"/>
        <w:adjustRightInd w:val="0"/>
        <w:ind w:left="0" w:firstLine="851"/>
        <w:rPr>
          <w:lang w:val="ru-RU" w:bidi="ar-SA"/>
        </w:rPr>
      </w:pPr>
      <w:r w:rsidRPr="004C0ED5">
        <w:rPr>
          <w:lang w:val="ru-RU" w:bidi="ar-SA"/>
        </w:rPr>
        <w:t>иные сведения, предоставленные самим кандидатом в ходе заполнения личностных опросников или указанные в резюме или анкете кандидата.</w:t>
      </w:r>
    </w:p>
    <w:p w14:paraId="21620D13" w14:textId="0A08D86C" w:rsidR="000F1194" w:rsidRPr="009D2C31" w:rsidRDefault="000F1194" w:rsidP="009372A5">
      <w:pPr>
        <w:pStyle w:val="a6"/>
        <w:numPr>
          <w:ilvl w:val="2"/>
          <w:numId w:val="4"/>
        </w:numPr>
        <w:tabs>
          <w:tab w:val="left" w:pos="1701"/>
        </w:tabs>
        <w:autoSpaceDE w:val="0"/>
        <w:autoSpaceDN w:val="0"/>
        <w:adjustRightInd w:val="0"/>
        <w:ind w:left="0" w:firstLine="851"/>
        <w:rPr>
          <w:lang w:val="ru-RU" w:bidi="ar-SA"/>
        </w:rPr>
      </w:pPr>
      <w:r w:rsidRPr="004C0ED5">
        <w:rPr>
          <w:b/>
          <w:bCs/>
          <w:lang w:val="ru-RU" w:bidi="ar-SA"/>
        </w:rPr>
        <w:t xml:space="preserve">ПД кандидатов на рабочие места в Обществе </w:t>
      </w:r>
      <w:r w:rsidRPr="004C0ED5">
        <w:rPr>
          <w:color w:val="000000"/>
          <w:lang w:val="ru-RU" w:eastAsia="zh-TW"/>
        </w:rPr>
        <w:t>обрабатываются Обществом для целей, указанных в п. 3.4 настоящей Политики.</w:t>
      </w:r>
    </w:p>
    <w:p w14:paraId="10635F36" w14:textId="77777777" w:rsidR="009D2C31" w:rsidRPr="004C0ED5" w:rsidRDefault="009D2C31" w:rsidP="009D2C31">
      <w:pPr>
        <w:pStyle w:val="a6"/>
        <w:tabs>
          <w:tab w:val="left" w:pos="1701"/>
        </w:tabs>
        <w:autoSpaceDE w:val="0"/>
        <w:autoSpaceDN w:val="0"/>
        <w:adjustRightInd w:val="0"/>
        <w:ind w:left="851"/>
        <w:rPr>
          <w:lang w:val="ru-RU" w:bidi="ar-SA"/>
        </w:rPr>
      </w:pPr>
    </w:p>
    <w:p w14:paraId="0E0F8A08" w14:textId="77777777" w:rsidR="000F1194" w:rsidRPr="004C0ED5" w:rsidRDefault="000F1194" w:rsidP="00164110">
      <w:pPr>
        <w:pStyle w:val="a6"/>
        <w:numPr>
          <w:ilvl w:val="1"/>
          <w:numId w:val="4"/>
        </w:numPr>
        <w:tabs>
          <w:tab w:val="left" w:pos="426"/>
        </w:tabs>
        <w:autoSpaceDE w:val="0"/>
        <w:autoSpaceDN w:val="0"/>
        <w:adjustRightInd w:val="0"/>
        <w:ind w:left="0" w:firstLine="851"/>
        <w:rPr>
          <w:lang w:val="ru-RU" w:bidi="ar-SA"/>
        </w:rPr>
      </w:pPr>
      <w:r w:rsidRPr="004C0ED5">
        <w:rPr>
          <w:b/>
          <w:bCs/>
          <w:lang w:val="ru-RU" w:bidi="ar-SA"/>
        </w:rPr>
        <w:t>ПД посетителей объектов (помещений) Общества, на которых установлен пропускной режим</w:t>
      </w:r>
      <w:r w:rsidRPr="004C0ED5">
        <w:rPr>
          <w:lang w:val="ru-RU" w:bidi="ar-SA"/>
        </w:rPr>
        <w:t xml:space="preserve">, </w:t>
      </w:r>
      <w:r w:rsidRPr="004C0ED5">
        <w:rPr>
          <w:b/>
          <w:bCs/>
          <w:lang w:val="ru-RU" w:bidi="ar-SA"/>
        </w:rPr>
        <w:t>включают следующую информацию:</w:t>
      </w:r>
    </w:p>
    <w:p w14:paraId="052F0264" w14:textId="77777777" w:rsidR="000F1194" w:rsidRPr="004C0ED5" w:rsidRDefault="000F1194" w:rsidP="00164110">
      <w:pPr>
        <w:pStyle w:val="a6"/>
        <w:numPr>
          <w:ilvl w:val="2"/>
          <w:numId w:val="4"/>
        </w:numPr>
        <w:autoSpaceDE w:val="0"/>
        <w:autoSpaceDN w:val="0"/>
        <w:adjustRightInd w:val="0"/>
        <w:ind w:left="0" w:firstLine="851"/>
        <w:rPr>
          <w:lang w:val="ru-RU" w:bidi="ar-SA"/>
        </w:rPr>
      </w:pPr>
      <w:r w:rsidRPr="004C0ED5">
        <w:rPr>
          <w:lang w:val="ru-RU" w:bidi="ar-SA"/>
        </w:rPr>
        <w:lastRenderedPageBreak/>
        <w:t>фамилию, имя, отчество (если имеется);</w:t>
      </w:r>
    </w:p>
    <w:p w14:paraId="777B739E" w14:textId="77777777" w:rsidR="000F1194" w:rsidRPr="004C0ED5" w:rsidRDefault="000F1194" w:rsidP="00164110">
      <w:pPr>
        <w:pStyle w:val="a6"/>
        <w:numPr>
          <w:ilvl w:val="2"/>
          <w:numId w:val="4"/>
        </w:numPr>
        <w:autoSpaceDE w:val="0"/>
        <w:autoSpaceDN w:val="0"/>
        <w:adjustRightInd w:val="0"/>
        <w:ind w:left="0" w:firstLine="851"/>
        <w:rPr>
          <w:lang w:val="ru-RU" w:bidi="ar-SA"/>
        </w:rPr>
      </w:pPr>
      <w:r w:rsidRPr="004C0ED5">
        <w:rPr>
          <w:lang w:val="ru-RU" w:bidi="ar-SA"/>
        </w:rPr>
        <w:t>дату посещения;</w:t>
      </w:r>
    </w:p>
    <w:p w14:paraId="560F6491" w14:textId="77777777" w:rsidR="000F1194" w:rsidRPr="004C0ED5" w:rsidRDefault="000F1194" w:rsidP="00164110">
      <w:pPr>
        <w:pStyle w:val="a6"/>
        <w:numPr>
          <w:ilvl w:val="2"/>
          <w:numId w:val="4"/>
        </w:numPr>
        <w:autoSpaceDE w:val="0"/>
        <w:autoSpaceDN w:val="0"/>
        <w:adjustRightInd w:val="0"/>
        <w:ind w:left="0" w:firstLine="851"/>
        <w:rPr>
          <w:lang w:val="ru-RU" w:bidi="ar-SA"/>
        </w:rPr>
      </w:pPr>
      <w:r w:rsidRPr="004C0ED5">
        <w:rPr>
          <w:lang w:val="ru-RU" w:bidi="ar-SA"/>
        </w:rPr>
        <w:t>цель посещения;</w:t>
      </w:r>
    </w:p>
    <w:p w14:paraId="2791E55F" w14:textId="77777777" w:rsidR="000F1194" w:rsidRPr="004C0ED5" w:rsidRDefault="000F1194" w:rsidP="00164110">
      <w:pPr>
        <w:pStyle w:val="a6"/>
        <w:numPr>
          <w:ilvl w:val="2"/>
          <w:numId w:val="4"/>
        </w:numPr>
        <w:autoSpaceDE w:val="0"/>
        <w:autoSpaceDN w:val="0"/>
        <w:adjustRightInd w:val="0"/>
        <w:ind w:left="0" w:firstLine="851"/>
        <w:rPr>
          <w:lang w:val="ru-RU" w:bidi="ar-SA"/>
        </w:rPr>
      </w:pPr>
      <w:r w:rsidRPr="004C0ED5">
        <w:rPr>
          <w:lang w:val="ru-RU" w:bidi="ar-SA"/>
        </w:rPr>
        <w:t>личную подпись.</w:t>
      </w:r>
    </w:p>
    <w:p w14:paraId="2319270F" w14:textId="77777777" w:rsidR="000F1194" w:rsidRPr="004C0ED5" w:rsidRDefault="000F1194" w:rsidP="00164110">
      <w:pPr>
        <w:pStyle w:val="a6"/>
        <w:numPr>
          <w:ilvl w:val="2"/>
          <w:numId w:val="4"/>
        </w:numPr>
        <w:autoSpaceDE w:val="0"/>
        <w:autoSpaceDN w:val="0"/>
        <w:adjustRightInd w:val="0"/>
        <w:ind w:left="0" w:firstLine="851"/>
        <w:rPr>
          <w:lang w:val="ru-RU" w:bidi="ar-SA"/>
        </w:rPr>
      </w:pPr>
      <w:r w:rsidRPr="004C0ED5">
        <w:rPr>
          <w:b/>
          <w:bCs/>
          <w:lang w:val="ru-RU" w:bidi="ar-SA"/>
        </w:rPr>
        <w:t xml:space="preserve">ПД посетителей объектов (помещений) Общества </w:t>
      </w:r>
      <w:r w:rsidRPr="004C0ED5">
        <w:rPr>
          <w:color w:val="000000"/>
          <w:lang w:val="ru-RU" w:eastAsia="zh-TW"/>
        </w:rPr>
        <w:t>обрабатываются Обществом для целей, указанных в п. 3.5 настоящей Политики.</w:t>
      </w:r>
    </w:p>
    <w:p w14:paraId="16FC311C" w14:textId="77777777" w:rsidR="000F1194" w:rsidRPr="004C0ED5" w:rsidRDefault="000F1194" w:rsidP="00164110">
      <w:pPr>
        <w:pStyle w:val="a6"/>
        <w:autoSpaceDE w:val="0"/>
        <w:autoSpaceDN w:val="0"/>
        <w:adjustRightInd w:val="0"/>
        <w:ind w:left="0" w:firstLine="851"/>
        <w:rPr>
          <w:lang w:val="ru-RU" w:bidi="ar-SA"/>
        </w:rPr>
      </w:pPr>
    </w:p>
    <w:p w14:paraId="63F4BDA9" w14:textId="3F43313A" w:rsidR="000F1194" w:rsidRPr="00EF718D" w:rsidRDefault="00EF718D" w:rsidP="007C200A">
      <w:pPr>
        <w:pStyle w:val="1"/>
        <w:numPr>
          <w:ilvl w:val="0"/>
          <w:numId w:val="4"/>
        </w:numPr>
        <w:ind w:left="0" w:firstLine="426"/>
        <w:rPr>
          <w:rStyle w:val="af1"/>
        </w:rPr>
      </w:pPr>
      <w:bookmarkStart w:id="3" w:name="_Toc114653836"/>
      <w:r w:rsidRPr="00EF718D">
        <w:rPr>
          <w:rStyle w:val="af1"/>
        </w:rPr>
        <w:t>ЦЕЛИ ОБРАБОТКИ ПЕРСОНАЛЬНЫХ ДАННЫХ</w:t>
      </w:r>
      <w:bookmarkEnd w:id="3"/>
    </w:p>
    <w:p w14:paraId="3F1CE8F7" w14:textId="77777777" w:rsidR="000F1194" w:rsidRPr="004C0ED5" w:rsidRDefault="000F1194" w:rsidP="00164110">
      <w:pPr>
        <w:pStyle w:val="a6"/>
        <w:numPr>
          <w:ilvl w:val="1"/>
          <w:numId w:val="4"/>
        </w:numPr>
        <w:ind w:left="0" w:firstLine="851"/>
        <w:rPr>
          <w:rFonts w:eastAsia="Times New Roman"/>
          <w:b/>
          <w:bCs/>
          <w:lang w:val="ru-RU" w:eastAsia="ru-RU" w:bidi="ar-SA"/>
        </w:rPr>
      </w:pPr>
      <w:r w:rsidRPr="004C0ED5">
        <w:rPr>
          <w:rFonts w:eastAsia="Times New Roman"/>
          <w:b/>
          <w:bCs/>
          <w:lang w:val="ru-RU" w:eastAsia="ru-RU" w:bidi="ar-SA"/>
        </w:rPr>
        <w:t>Общество обрабатывает ПД Работников Общества в целях:</w:t>
      </w:r>
    </w:p>
    <w:p w14:paraId="53222D23" w14:textId="77777777" w:rsidR="000F1194" w:rsidRPr="004C0ED5" w:rsidRDefault="000F1194" w:rsidP="00164110">
      <w:pPr>
        <w:pStyle w:val="a6"/>
        <w:numPr>
          <w:ilvl w:val="2"/>
          <w:numId w:val="4"/>
        </w:numPr>
        <w:ind w:left="0" w:firstLine="851"/>
        <w:rPr>
          <w:rFonts w:eastAsia="Times New Roman"/>
          <w:lang w:val="ru-RU" w:eastAsia="ru-RU" w:bidi="ar-SA"/>
        </w:rPr>
      </w:pPr>
      <w:r w:rsidRPr="004C0ED5">
        <w:rPr>
          <w:rFonts w:eastAsia="Times New Roman"/>
          <w:lang w:val="ru-RU" w:eastAsia="ru-RU" w:bidi="ar-SA"/>
        </w:rPr>
        <w:t>оформления, поддержания и регулирования трудовых отношений с Работниками Общества;</w:t>
      </w:r>
    </w:p>
    <w:p w14:paraId="612A76A6" w14:textId="77777777" w:rsidR="000F1194" w:rsidRPr="004C0ED5" w:rsidRDefault="000F1194" w:rsidP="00164110">
      <w:pPr>
        <w:pStyle w:val="a6"/>
        <w:numPr>
          <w:ilvl w:val="2"/>
          <w:numId w:val="4"/>
        </w:numPr>
        <w:ind w:left="0" w:firstLine="851"/>
        <w:rPr>
          <w:rFonts w:eastAsia="Times New Roman"/>
          <w:lang w:val="ru-RU" w:eastAsia="ru-RU" w:bidi="ar-SA"/>
        </w:rPr>
      </w:pPr>
      <w:r w:rsidRPr="004C0ED5">
        <w:rPr>
          <w:rFonts w:eastAsia="Times New Roman"/>
          <w:lang w:val="ru-RU" w:eastAsia="ru-RU" w:bidi="ar-SA"/>
        </w:rPr>
        <w:t>обеспечение начисления и учета заработной платы, всех видов доплат и надбавок, мер поощрения, удержаний, материальной помощи, налогов и сборов, взносов на обязательное пенсионное и иные виды страхования, иных предусмотренных законодательством налогов и сборов, применения налоговых вычетов, их удержание и уплата в соответствующий бюджет и/или внебюджетные фонды,</w:t>
      </w:r>
    </w:p>
    <w:p w14:paraId="35169D77" w14:textId="77777777" w:rsidR="000F1194" w:rsidRPr="004C0ED5" w:rsidRDefault="000F1194" w:rsidP="00164110">
      <w:pPr>
        <w:pStyle w:val="a6"/>
        <w:numPr>
          <w:ilvl w:val="2"/>
          <w:numId w:val="4"/>
        </w:numPr>
        <w:ind w:left="0" w:firstLine="851"/>
        <w:rPr>
          <w:rFonts w:eastAsia="Times New Roman"/>
          <w:lang w:val="ru-RU" w:eastAsia="ru-RU" w:bidi="ar-SA"/>
        </w:rPr>
      </w:pPr>
      <w:r w:rsidRPr="004C0ED5">
        <w:rPr>
          <w:lang w:val="ru-RU" w:bidi="ar-SA"/>
        </w:rPr>
        <w:t>ведения индивидуального (персонифицированного) учета сведений о застрахованных лицах для целей государственного социального страхования, в том числе профессионального пенсионного страхования;</w:t>
      </w:r>
    </w:p>
    <w:p w14:paraId="3FA3ABEE" w14:textId="77777777" w:rsidR="000F1194" w:rsidRPr="004C0ED5" w:rsidRDefault="000F1194" w:rsidP="00164110">
      <w:pPr>
        <w:pStyle w:val="a6"/>
        <w:numPr>
          <w:ilvl w:val="2"/>
          <w:numId w:val="4"/>
        </w:numPr>
        <w:ind w:left="0" w:firstLine="851"/>
        <w:rPr>
          <w:rFonts w:eastAsia="Times New Roman"/>
          <w:lang w:val="ru-RU" w:eastAsia="ru-RU" w:bidi="ar-SA"/>
        </w:rPr>
      </w:pPr>
      <w:r w:rsidRPr="004C0ED5">
        <w:rPr>
          <w:lang w:val="ru-RU" w:bidi="ar-SA"/>
        </w:rPr>
        <w:t xml:space="preserve">назначения и выплаты пенсий, пособий; </w:t>
      </w:r>
    </w:p>
    <w:p w14:paraId="0507B12A" w14:textId="77777777" w:rsidR="000F1194" w:rsidRPr="004C0ED5" w:rsidRDefault="000F1194" w:rsidP="00164110">
      <w:pPr>
        <w:pStyle w:val="a6"/>
        <w:numPr>
          <w:ilvl w:val="2"/>
          <w:numId w:val="4"/>
        </w:numPr>
        <w:ind w:left="0" w:firstLine="851"/>
        <w:rPr>
          <w:rFonts w:eastAsia="Times New Roman"/>
          <w:lang w:val="ru-RU" w:eastAsia="ru-RU" w:bidi="ar-SA"/>
        </w:rPr>
      </w:pPr>
      <w:r w:rsidRPr="004C0ED5">
        <w:rPr>
          <w:lang w:val="ru-RU" w:bidi="ar-SA"/>
        </w:rPr>
        <w:t>организации и проведения государственных статистических наблюдений, формирования официальной статистической информации;</w:t>
      </w:r>
    </w:p>
    <w:p w14:paraId="13245AB9" w14:textId="77777777" w:rsidR="000F1194" w:rsidRPr="004C0ED5" w:rsidRDefault="000F1194" w:rsidP="00164110">
      <w:pPr>
        <w:pStyle w:val="a6"/>
        <w:numPr>
          <w:ilvl w:val="2"/>
          <w:numId w:val="4"/>
        </w:numPr>
        <w:ind w:left="0" w:firstLine="851"/>
        <w:rPr>
          <w:rFonts w:eastAsia="Times New Roman"/>
          <w:lang w:val="ru-RU" w:eastAsia="ru-RU" w:bidi="ar-SA"/>
        </w:rPr>
      </w:pPr>
      <w:r w:rsidRPr="004C0ED5">
        <w:rPr>
          <w:lang w:val="ru-RU" w:bidi="ar-SA"/>
        </w:rPr>
        <w:t>ведения воинского учета;</w:t>
      </w:r>
    </w:p>
    <w:p w14:paraId="74B9231A" w14:textId="77777777" w:rsidR="000F1194" w:rsidRPr="004C0ED5" w:rsidRDefault="000F1194" w:rsidP="00164110">
      <w:pPr>
        <w:pStyle w:val="a6"/>
        <w:numPr>
          <w:ilvl w:val="2"/>
          <w:numId w:val="4"/>
        </w:numPr>
        <w:ind w:left="0" w:firstLine="851"/>
        <w:rPr>
          <w:rFonts w:eastAsia="Times New Roman"/>
          <w:lang w:val="ru-RU" w:eastAsia="ru-RU" w:bidi="ar-SA"/>
        </w:rPr>
      </w:pPr>
      <w:r w:rsidRPr="004C0ED5">
        <w:rPr>
          <w:lang w:val="ru-RU" w:bidi="ar-SA"/>
        </w:rPr>
        <w:t>поиска, определения местоположения и установления связи с работниками, в том числе за рубежом (в частности, в отношении водителей, с которыми потерян контакт во время осуществления грузоперевозки);</w:t>
      </w:r>
    </w:p>
    <w:p w14:paraId="7D84899D" w14:textId="77777777" w:rsidR="000F1194" w:rsidRPr="004C0ED5" w:rsidRDefault="000F1194" w:rsidP="00164110">
      <w:pPr>
        <w:pStyle w:val="a6"/>
        <w:numPr>
          <w:ilvl w:val="2"/>
          <w:numId w:val="4"/>
        </w:numPr>
        <w:ind w:left="0" w:firstLine="851"/>
        <w:rPr>
          <w:rFonts w:eastAsia="Times New Roman"/>
          <w:lang w:val="ru-RU" w:eastAsia="ru-RU" w:bidi="ar-SA"/>
        </w:rPr>
      </w:pPr>
      <w:r w:rsidRPr="004C0ED5">
        <w:rPr>
          <w:rFonts w:eastAsia="Times New Roman"/>
          <w:lang w:val="ru-RU" w:eastAsia="ru-RU" w:bidi="ar-SA"/>
        </w:rPr>
        <w:t>ведения переговоров, подготовки, заключения, исполнения и прекращения договоров с контрагентами Общества;</w:t>
      </w:r>
      <w:r w:rsidRPr="004C0ED5">
        <w:rPr>
          <w:lang w:val="ru-RU" w:bidi="ar-SA"/>
        </w:rPr>
        <w:t xml:space="preserve"> </w:t>
      </w:r>
    </w:p>
    <w:p w14:paraId="60A03EE6" w14:textId="77777777" w:rsidR="000F1194" w:rsidRPr="0034185B" w:rsidRDefault="000F1194" w:rsidP="00164110">
      <w:pPr>
        <w:pStyle w:val="a6"/>
        <w:numPr>
          <w:ilvl w:val="2"/>
          <w:numId w:val="4"/>
        </w:numPr>
        <w:ind w:left="0" w:firstLine="851"/>
        <w:rPr>
          <w:lang w:val="ru-RU" w:bidi="ar-SA"/>
        </w:rPr>
      </w:pPr>
      <w:r w:rsidRPr="004C0ED5">
        <w:rPr>
          <w:lang w:val="ru-RU" w:bidi="ar-SA"/>
        </w:rPr>
        <w:t>рассмотрения возможности трудоустройства кандидатов, проверки кандидатов (в том числе их квалификации и опыта работы);</w:t>
      </w:r>
    </w:p>
    <w:p w14:paraId="7E99E8EC" w14:textId="77777777" w:rsidR="000F1194" w:rsidRPr="0034185B" w:rsidRDefault="000F1194" w:rsidP="0034185B">
      <w:pPr>
        <w:pStyle w:val="a6"/>
        <w:numPr>
          <w:ilvl w:val="2"/>
          <w:numId w:val="4"/>
        </w:numPr>
        <w:tabs>
          <w:tab w:val="left" w:pos="1560"/>
        </w:tabs>
        <w:ind w:left="0" w:firstLine="851"/>
        <w:rPr>
          <w:lang w:val="ru-RU" w:bidi="ar-SA"/>
        </w:rPr>
      </w:pPr>
      <w:r w:rsidRPr="004C0ED5">
        <w:rPr>
          <w:lang w:val="ru-RU" w:bidi="ar-SA"/>
        </w:rPr>
        <w:t>ведения кадрового резерва Общества;</w:t>
      </w:r>
    </w:p>
    <w:p w14:paraId="7189B119" w14:textId="77777777" w:rsidR="000F1194" w:rsidRPr="0034185B" w:rsidRDefault="000F1194" w:rsidP="0034185B">
      <w:pPr>
        <w:pStyle w:val="a6"/>
        <w:numPr>
          <w:ilvl w:val="2"/>
          <w:numId w:val="4"/>
        </w:numPr>
        <w:tabs>
          <w:tab w:val="left" w:pos="1560"/>
        </w:tabs>
        <w:ind w:left="0" w:firstLine="851"/>
        <w:rPr>
          <w:lang w:val="ru-RU" w:bidi="ar-SA"/>
        </w:rPr>
      </w:pPr>
      <w:r w:rsidRPr="004C0ED5">
        <w:rPr>
          <w:lang w:val="ru-RU" w:bidi="ar-SA"/>
        </w:rPr>
        <w:t>обеспечения осуществления пропускного режима на объектах (помещениях) Общества;</w:t>
      </w:r>
    </w:p>
    <w:p w14:paraId="4A5C0697" w14:textId="77777777" w:rsidR="000F1194" w:rsidRPr="0034185B" w:rsidRDefault="000F1194" w:rsidP="0034185B">
      <w:pPr>
        <w:pStyle w:val="a6"/>
        <w:numPr>
          <w:ilvl w:val="2"/>
          <w:numId w:val="4"/>
        </w:numPr>
        <w:tabs>
          <w:tab w:val="left" w:pos="1560"/>
        </w:tabs>
        <w:ind w:left="0" w:firstLine="851"/>
        <w:rPr>
          <w:lang w:val="ru-RU" w:bidi="ar-SA"/>
        </w:rPr>
      </w:pPr>
      <w:r w:rsidRPr="0034185B">
        <w:rPr>
          <w:lang w:val="ru-RU" w:bidi="ar-SA"/>
        </w:rPr>
        <w:t>защиты жизни, здоровья или иных жизненно важных интересов субъектов ПД;</w:t>
      </w:r>
    </w:p>
    <w:p w14:paraId="4775A818" w14:textId="77777777" w:rsidR="000F1194" w:rsidRPr="0034185B" w:rsidRDefault="000F1194" w:rsidP="0034185B">
      <w:pPr>
        <w:pStyle w:val="a6"/>
        <w:numPr>
          <w:ilvl w:val="2"/>
          <w:numId w:val="4"/>
        </w:numPr>
        <w:tabs>
          <w:tab w:val="left" w:pos="1560"/>
        </w:tabs>
        <w:ind w:left="0" w:firstLine="851"/>
        <w:rPr>
          <w:lang w:val="ru-RU" w:bidi="ar-SA"/>
        </w:rPr>
      </w:pPr>
      <w:r w:rsidRPr="0034185B">
        <w:rPr>
          <w:lang w:val="ru-RU" w:bidi="ar-SA"/>
        </w:rPr>
        <w:t>исполнения судебных актов, актов других органов или должностных лиц, подлежащих исполнению в соответствии с законодательством Республики Беларусь;</w:t>
      </w:r>
    </w:p>
    <w:p w14:paraId="07BE8760" w14:textId="45749DEB" w:rsidR="000F1194" w:rsidRPr="004C0ED5" w:rsidRDefault="000F1194" w:rsidP="0034185B">
      <w:pPr>
        <w:pStyle w:val="a6"/>
        <w:numPr>
          <w:ilvl w:val="2"/>
          <w:numId w:val="4"/>
        </w:numPr>
        <w:tabs>
          <w:tab w:val="left" w:pos="1560"/>
        </w:tabs>
        <w:ind w:left="0" w:firstLine="851"/>
        <w:rPr>
          <w:lang w:val="ru-RU" w:bidi="ar-SA"/>
        </w:rPr>
      </w:pPr>
      <w:r w:rsidRPr="004C0ED5">
        <w:rPr>
          <w:lang w:val="ru-RU" w:bidi="ar-SA"/>
        </w:rPr>
        <w:t>обеспечения безопасности, сохранения материальных ценностей и предотвращения дисциплинарных нарушений, правонарушений, в том числе с использованием систем видео</w:t>
      </w:r>
      <w:r w:rsidR="00505660">
        <w:rPr>
          <w:lang w:val="ru-RU" w:bidi="ar-SA"/>
        </w:rPr>
        <w:t>наблюдения</w:t>
      </w:r>
      <w:r w:rsidRPr="004C0ED5">
        <w:rPr>
          <w:lang w:val="ru-RU" w:bidi="ar-SA"/>
        </w:rPr>
        <w:t>;</w:t>
      </w:r>
    </w:p>
    <w:p w14:paraId="335C1B82" w14:textId="77777777" w:rsidR="000F1194" w:rsidRPr="0034185B" w:rsidRDefault="000F1194" w:rsidP="0034185B">
      <w:pPr>
        <w:pStyle w:val="a6"/>
        <w:numPr>
          <w:ilvl w:val="2"/>
          <w:numId w:val="4"/>
        </w:numPr>
        <w:tabs>
          <w:tab w:val="left" w:pos="1560"/>
        </w:tabs>
        <w:ind w:left="0" w:firstLine="851"/>
        <w:rPr>
          <w:lang w:val="ru-RU" w:bidi="ar-SA"/>
        </w:rPr>
      </w:pPr>
      <w:r w:rsidRPr="004C0ED5">
        <w:rPr>
          <w:lang w:val="ru-RU" w:bidi="ar-SA"/>
        </w:rPr>
        <w:t>передачи информации третьим лицам (в том числе, для обеспечения взаимодействия с представителями контрагентов Общества в связи с заключенными договорами; по запросу таможенных органов, иных компетентных органов или организаций, уполномоченных направлять соответствующие запросы Обществу);</w:t>
      </w:r>
    </w:p>
    <w:p w14:paraId="6F981574" w14:textId="77777777" w:rsidR="000F1194" w:rsidRPr="004C0ED5" w:rsidRDefault="000F1194" w:rsidP="0034185B">
      <w:pPr>
        <w:pStyle w:val="a6"/>
        <w:numPr>
          <w:ilvl w:val="2"/>
          <w:numId w:val="4"/>
        </w:numPr>
        <w:tabs>
          <w:tab w:val="left" w:pos="1560"/>
        </w:tabs>
        <w:ind w:left="0" w:firstLine="851"/>
        <w:rPr>
          <w:lang w:val="ru-RU" w:bidi="ar-SA"/>
        </w:rPr>
      </w:pPr>
      <w:r w:rsidRPr="004C0ED5">
        <w:rPr>
          <w:lang w:val="ru-RU" w:bidi="ar-SA"/>
        </w:rPr>
        <w:t xml:space="preserve">организации и проведения корпоративных мероприятий, тренингов, обучающих семинаров для работников; </w:t>
      </w:r>
    </w:p>
    <w:p w14:paraId="387BEB11" w14:textId="30F04999" w:rsidR="000F1194" w:rsidRPr="00371AA3" w:rsidRDefault="000F1194" w:rsidP="0034185B">
      <w:pPr>
        <w:pStyle w:val="a6"/>
        <w:numPr>
          <w:ilvl w:val="2"/>
          <w:numId w:val="4"/>
        </w:numPr>
        <w:tabs>
          <w:tab w:val="left" w:pos="1560"/>
        </w:tabs>
        <w:ind w:left="0" w:firstLine="851"/>
        <w:rPr>
          <w:lang w:val="ru-RU" w:bidi="ar-SA"/>
        </w:rPr>
      </w:pPr>
      <w:r w:rsidRPr="0034185B">
        <w:rPr>
          <w:lang w:val="ru-RU" w:bidi="ar-SA"/>
        </w:rPr>
        <w:t>размещения информации в сети Интернет, в том числе в социальных сетях</w:t>
      </w:r>
      <w:r w:rsidRPr="004C0ED5">
        <w:rPr>
          <w:lang w:val="ru-RU" w:bidi="ar-SA"/>
        </w:rPr>
        <w:t xml:space="preserve"> Общества</w:t>
      </w:r>
      <w:r w:rsidRPr="0034185B">
        <w:rPr>
          <w:lang w:val="ru-RU" w:bidi="ar-SA"/>
        </w:rPr>
        <w:t xml:space="preserve">, работающих под товарным знаком </w:t>
      </w:r>
      <w:r w:rsidR="004D3996">
        <w:rPr>
          <w:noProof/>
          <w:lang w:val="ru-RU" w:bidi="ar-SA"/>
        </w:rPr>
        <w:t>007</w:t>
      </w:r>
      <w:r w:rsidR="004D3996">
        <w:rPr>
          <w:noProof/>
          <w:lang w:bidi="ar-SA"/>
        </w:rPr>
        <w:t>AGENCY</w:t>
      </w:r>
      <w:r w:rsidRPr="004C0ED5">
        <w:rPr>
          <w:lang w:val="ru-RU" w:bidi="ar-SA"/>
        </w:rPr>
        <w:t xml:space="preserve"> (таких, как </w:t>
      </w:r>
      <w:r w:rsidRPr="00371AA3">
        <w:rPr>
          <w:lang w:val="ru-RU" w:bidi="ar-SA"/>
        </w:rPr>
        <w:t xml:space="preserve">Facebook, </w:t>
      </w:r>
      <w:proofErr w:type="spellStart"/>
      <w:r w:rsidRPr="00371AA3">
        <w:rPr>
          <w:lang w:val="ru-RU" w:bidi="ar-SA"/>
        </w:rPr>
        <w:t>Linkedin</w:t>
      </w:r>
      <w:proofErr w:type="spellEnd"/>
      <w:r w:rsidR="00371AA3" w:rsidRPr="00371AA3">
        <w:rPr>
          <w:lang w:val="ru-RU" w:bidi="ar-SA"/>
        </w:rPr>
        <w:t xml:space="preserve">, </w:t>
      </w:r>
      <w:r w:rsidR="00371AA3" w:rsidRPr="0034185B">
        <w:rPr>
          <w:lang w:val="ru-RU" w:bidi="ar-SA"/>
        </w:rPr>
        <w:t>YouTube</w:t>
      </w:r>
      <w:r w:rsidRPr="00371AA3">
        <w:rPr>
          <w:lang w:val="ru-RU" w:bidi="ar-SA"/>
        </w:rPr>
        <w:t xml:space="preserve"> и др.);</w:t>
      </w:r>
    </w:p>
    <w:p w14:paraId="04F5C29F" w14:textId="37218676" w:rsidR="000F1194" w:rsidRPr="004C0ED5" w:rsidRDefault="000F1194" w:rsidP="009372A5">
      <w:pPr>
        <w:pStyle w:val="a6"/>
        <w:numPr>
          <w:ilvl w:val="2"/>
          <w:numId w:val="4"/>
        </w:numPr>
        <w:tabs>
          <w:tab w:val="left" w:pos="1276"/>
          <w:tab w:val="left" w:pos="1560"/>
        </w:tabs>
        <w:autoSpaceDE w:val="0"/>
        <w:autoSpaceDN w:val="0"/>
        <w:adjustRightInd w:val="0"/>
        <w:ind w:left="0" w:firstLine="851"/>
        <w:rPr>
          <w:color w:val="000000" w:themeColor="text1"/>
          <w:lang w:val="ru-RU"/>
        </w:rPr>
      </w:pPr>
      <w:r w:rsidRPr="004C0ED5">
        <w:rPr>
          <w:color w:val="000000" w:themeColor="text1"/>
          <w:lang w:val="ru-RU"/>
        </w:rPr>
        <w:t xml:space="preserve">рассылки информации для внутрикорпоративных целей, включая </w:t>
      </w:r>
      <w:r w:rsidRPr="004C0ED5">
        <w:rPr>
          <w:lang w:val="ru-RU"/>
        </w:rPr>
        <w:t>корпоративные информационные источники Общества</w:t>
      </w:r>
      <w:r w:rsidRPr="004C0ED5">
        <w:rPr>
          <w:shd w:val="clear" w:color="auto" w:fill="FFFFFF"/>
          <w:lang w:val="ru-RU"/>
        </w:rPr>
        <w:t xml:space="preserve">, работающих под товарным знаком </w:t>
      </w:r>
      <w:r w:rsidR="004D3996" w:rsidRPr="004D3996">
        <w:rPr>
          <w:noProof/>
          <w:lang w:val="ru-RU" w:bidi="ar-SA"/>
        </w:rPr>
        <w:t>007</w:t>
      </w:r>
      <w:r w:rsidR="004D3996">
        <w:rPr>
          <w:noProof/>
          <w:lang w:bidi="ar-SA"/>
        </w:rPr>
        <w:t>AGENCY</w:t>
      </w:r>
      <w:r w:rsidRPr="004C0ED5">
        <w:rPr>
          <w:lang w:val="ru-RU"/>
        </w:rPr>
        <w:t>;</w:t>
      </w:r>
    </w:p>
    <w:p w14:paraId="63380043" w14:textId="77777777" w:rsidR="000F1194" w:rsidRPr="004C0ED5" w:rsidRDefault="000F1194" w:rsidP="0034185B">
      <w:pPr>
        <w:pStyle w:val="a6"/>
        <w:numPr>
          <w:ilvl w:val="2"/>
          <w:numId w:val="4"/>
        </w:numPr>
        <w:tabs>
          <w:tab w:val="left" w:pos="1701"/>
        </w:tabs>
        <w:ind w:left="0" w:firstLine="851"/>
        <w:rPr>
          <w:rFonts w:eastAsia="Times New Roman"/>
          <w:lang w:val="ru-RU" w:eastAsia="ru-RU" w:bidi="ar-SA"/>
        </w:rPr>
      </w:pPr>
      <w:r w:rsidRPr="004C0ED5">
        <w:rPr>
          <w:rFonts w:eastAsia="Times New Roman"/>
          <w:lang w:val="ru-RU" w:eastAsia="ru-RU" w:bidi="ar-SA"/>
        </w:rPr>
        <w:lastRenderedPageBreak/>
        <w:t>осуществления прав и законных интересов Общества в рамках осуществления видов деятельности, предусмотренных Уставом и иными локальными нормативными актами Общества, или третьих лиц либо достижения общественно значимых целей.</w:t>
      </w:r>
    </w:p>
    <w:p w14:paraId="766EF483" w14:textId="77777777" w:rsidR="000F1194" w:rsidRPr="004C0ED5" w:rsidRDefault="000F1194" w:rsidP="00164110">
      <w:pPr>
        <w:pStyle w:val="a6"/>
        <w:autoSpaceDE w:val="0"/>
        <w:autoSpaceDN w:val="0"/>
        <w:adjustRightInd w:val="0"/>
        <w:ind w:left="0" w:firstLine="851"/>
        <w:rPr>
          <w:lang w:val="ru-RU" w:bidi="ar-SA"/>
        </w:rPr>
      </w:pPr>
    </w:p>
    <w:p w14:paraId="19A72E31" w14:textId="77777777" w:rsidR="000F1194" w:rsidRPr="004C0ED5" w:rsidRDefault="000F1194" w:rsidP="00164110">
      <w:pPr>
        <w:pStyle w:val="a6"/>
        <w:numPr>
          <w:ilvl w:val="1"/>
          <w:numId w:val="4"/>
        </w:numPr>
        <w:autoSpaceDE w:val="0"/>
        <w:autoSpaceDN w:val="0"/>
        <w:adjustRightInd w:val="0"/>
        <w:ind w:left="0" w:firstLine="851"/>
        <w:rPr>
          <w:lang w:val="ru-RU" w:bidi="ar-SA"/>
        </w:rPr>
      </w:pPr>
      <w:r w:rsidRPr="004C0ED5">
        <w:rPr>
          <w:rFonts w:eastAsia="Times New Roman"/>
          <w:b/>
          <w:bCs/>
          <w:lang w:val="ru-RU" w:eastAsia="ru-RU" w:bidi="ar-SA"/>
        </w:rPr>
        <w:t>Общество обрабатывает</w:t>
      </w:r>
      <w:r w:rsidRPr="004C0ED5">
        <w:rPr>
          <w:b/>
          <w:bCs/>
          <w:lang w:val="ru-RU" w:bidi="ar-SA"/>
        </w:rPr>
        <w:t xml:space="preserve"> ПД родственников Работников Общества </w:t>
      </w:r>
      <w:r w:rsidRPr="004C0ED5">
        <w:rPr>
          <w:rFonts w:eastAsia="Times New Roman"/>
          <w:b/>
          <w:bCs/>
          <w:lang w:val="ru-RU" w:eastAsia="ru-RU" w:bidi="ar-SA"/>
        </w:rPr>
        <w:t>в целях:</w:t>
      </w:r>
    </w:p>
    <w:p w14:paraId="3DA3D728" w14:textId="77777777" w:rsidR="000F1194" w:rsidRPr="004C0ED5" w:rsidRDefault="000F1194" w:rsidP="00164110">
      <w:pPr>
        <w:pStyle w:val="a6"/>
        <w:numPr>
          <w:ilvl w:val="2"/>
          <w:numId w:val="4"/>
        </w:numPr>
        <w:ind w:left="0" w:firstLine="851"/>
        <w:rPr>
          <w:rFonts w:eastAsia="Times New Roman"/>
          <w:lang w:val="ru-RU" w:eastAsia="ru-RU" w:bidi="ar-SA"/>
        </w:rPr>
      </w:pPr>
      <w:r w:rsidRPr="004C0ED5">
        <w:rPr>
          <w:rFonts w:eastAsia="Times New Roman"/>
          <w:lang w:val="ru-RU" w:eastAsia="ru-RU" w:bidi="ar-SA"/>
        </w:rPr>
        <w:t>оформления, поддержания и регулирования трудовых отношений с Работниками Общества;</w:t>
      </w:r>
    </w:p>
    <w:p w14:paraId="5181ECB3" w14:textId="77777777" w:rsidR="000F1194" w:rsidRPr="004C0ED5" w:rsidRDefault="000F1194" w:rsidP="00164110">
      <w:pPr>
        <w:pStyle w:val="a6"/>
        <w:numPr>
          <w:ilvl w:val="2"/>
          <w:numId w:val="4"/>
        </w:numPr>
        <w:ind w:left="0" w:firstLine="851"/>
        <w:rPr>
          <w:rFonts w:eastAsia="Times New Roman"/>
          <w:lang w:val="ru-RU" w:eastAsia="ru-RU" w:bidi="ar-SA"/>
        </w:rPr>
      </w:pPr>
      <w:r w:rsidRPr="004C0ED5">
        <w:rPr>
          <w:rFonts w:eastAsia="Times New Roman"/>
          <w:lang w:val="ru-RU" w:eastAsia="ru-RU" w:bidi="ar-SA"/>
        </w:rPr>
        <w:t>обеспечения начисления и учета заработной платы Работников, всех видов доплат и надбавок, мер поощрения, удержаний, материальной помощи, налогов и сборов, взносов на обязательное пенсионное и иные виды страхования, иных предусмотренных законодательством налогов и сборов, применения налоговых вычетов, их удержание и уплата в соответствующий бюджет и/или внебюджетные фонды;</w:t>
      </w:r>
    </w:p>
    <w:p w14:paraId="006280B3" w14:textId="77777777" w:rsidR="000F1194" w:rsidRPr="004C0ED5" w:rsidRDefault="000F1194" w:rsidP="00164110">
      <w:pPr>
        <w:pStyle w:val="a6"/>
        <w:numPr>
          <w:ilvl w:val="2"/>
          <w:numId w:val="4"/>
        </w:numPr>
        <w:ind w:left="0" w:firstLine="851"/>
        <w:rPr>
          <w:rFonts w:eastAsia="Times New Roman"/>
          <w:lang w:val="ru-RU" w:eastAsia="ru-RU" w:bidi="ar-SA"/>
        </w:rPr>
      </w:pPr>
      <w:r w:rsidRPr="004C0ED5">
        <w:rPr>
          <w:lang w:val="ru-RU" w:bidi="ar-SA"/>
        </w:rPr>
        <w:t>исполнения алиментных обязательств Работников Общества;</w:t>
      </w:r>
    </w:p>
    <w:p w14:paraId="5DEFF531" w14:textId="0B9F7792" w:rsidR="000F1194" w:rsidRPr="004C0ED5" w:rsidRDefault="000F1194" w:rsidP="00164110">
      <w:pPr>
        <w:pStyle w:val="a6"/>
        <w:numPr>
          <w:ilvl w:val="2"/>
          <w:numId w:val="4"/>
        </w:numPr>
        <w:ind w:left="0" w:firstLine="851"/>
        <w:rPr>
          <w:rFonts w:eastAsia="Times New Roman"/>
          <w:lang w:val="ru-RU" w:eastAsia="ru-RU" w:bidi="ar-SA"/>
        </w:rPr>
      </w:pPr>
      <w:r w:rsidRPr="004C0ED5">
        <w:rPr>
          <w:lang w:val="ru-RU" w:bidi="ar-SA"/>
        </w:rPr>
        <w:t>поиска, определения местоположения и установления связи с Работниками, в том числе за рубежом;</w:t>
      </w:r>
    </w:p>
    <w:p w14:paraId="599E5269" w14:textId="77777777" w:rsidR="000F1194" w:rsidRPr="004C0ED5" w:rsidRDefault="000F1194" w:rsidP="00164110">
      <w:pPr>
        <w:pStyle w:val="a6"/>
        <w:numPr>
          <w:ilvl w:val="2"/>
          <w:numId w:val="4"/>
        </w:numPr>
        <w:ind w:left="0" w:firstLine="851"/>
        <w:rPr>
          <w:rFonts w:eastAsia="Times New Roman"/>
          <w:lang w:val="ru-RU" w:eastAsia="ru-RU" w:bidi="ar-SA"/>
        </w:rPr>
      </w:pPr>
      <w:r w:rsidRPr="004C0ED5">
        <w:rPr>
          <w:lang w:val="ru-RU" w:bidi="ar-SA"/>
        </w:rPr>
        <w:t>ведения воинского учета в отношении Работников.</w:t>
      </w:r>
    </w:p>
    <w:p w14:paraId="29CC66CE" w14:textId="77777777" w:rsidR="000F1194" w:rsidRPr="004C0ED5" w:rsidRDefault="000F1194" w:rsidP="00164110">
      <w:pPr>
        <w:ind w:firstLine="851"/>
        <w:rPr>
          <w:rFonts w:eastAsia="Times New Roman"/>
          <w:lang w:val="ru-RU" w:eastAsia="ru-RU" w:bidi="ar-SA"/>
        </w:rPr>
      </w:pPr>
    </w:p>
    <w:p w14:paraId="2190AC74" w14:textId="77777777" w:rsidR="000F1194" w:rsidRPr="004C0ED5" w:rsidRDefault="000F1194" w:rsidP="00164110">
      <w:pPr>
        <w:pStyle w:val="a6"/>
        <w:numPr>
          <w:ilvl w:val="1"/>
          <w:numId w:val="4"/>
        </w:numPr>
        <w:ind w:left="0" w:firstLine="851"/>
        <w:rPr>
          <w:rFonts w:eastAsia="Times New Roman"/>
          <w:lang w:val="ru-RU" w:eastAsia="ru-RU" w:bidi="ar-SA"/>
        </w:rPr>
      </w:pPr>
      <w:r w:rsidRPr="004C0ED5">
        <w:rPr>
          <w:rFonts w:eastAsia="Times New Roman"/>
          <w:b/>
          <w:lang w:val="ru-RU" w:eastAsia="ru-RU" w:bidi="ar-SA"/>
        </w:rPr>
        <w:t>Общество обрабатывает ПД</w:t>
      </w:r>
      <w:r w:rsidRPr="004C0ED5">
        <w:rPr>
          <w:rFonts w:eastAsia="Times New Roman"/>
          <w:lang w:val="ru-RU" w:eastAsia="ru-RU" w:bidi="ar-SA"/>
        </w:rPr>
        <w:t xml:space="preserve"> </w:t>
      </w:r>
      <w:r w:rsidRPr="004C0ED5">
        <w:rPr>
          <w:b/>
          <w:bCs/>
          <w:lang w:val="ru-RU" w:bidi="ar-SA"/>
        </w:rPr>
        <w:t>работников и иных уполномоченных представителей контрагентов-юридических лиц, а также иных физических лиц, ПД которых Общество получает от своих контрагентов-юридических лиц,</w:t>
      </w:r>
      <w:r w:rsidRPr="004C0ED5">
        <w:rPr>
          <w:rFonts w:eastAsia="Times New Roman"/>
          <w:b/>
          <w:bCs/>
          <w:lang w:val="ru-RU" w:eastAsia="ru-RU" w:bidi="ar-SA"/>
        </w:rPr>
        <w:t xml:space="preserve"> в целях:</w:t>
      </w:r>
    </w:p>
    <w:p w14:paraId="463499C9" w14:textId="77777777" w:rsidR="000F1194" w:rsidRPr="004C0ED5" w:rsidRDefault="000F1194" w:rsidP="00164110">
      <w:pPr>
        <w:pStyle w:val="a6"/>
        <w:numPr>
          <w:ilvl w:val="2"/>
          <w:numId w:val="4"/>
        </w:numPr>
        <w:ind w:left="0" w:firstLine="851"/>
        <w:rPr>
          <w:rFonts w:eastAsia="Times New Roman"/>
          <w:lang w:val="ru-RU" w:eastAsia="ru-RU" w:bidi="ar-SA"/>
        </w:rPr>
      </w:pPr>
      <w:r w:rsidRPr="004C0ED5">
        <w:rPr>
          <w:rFonts w:eastAsia="Times New Roman"/>
          <w:lang w:val="ru-RU" w:eastAsia="ru-RU" w:bidi="ar-SA"/>
        </w:rPr>
        <w:t>ведения переговоров, подготовки, заключения, исполнения и прекращения договоров с контрагентами Общества;</w:t>
      </w:r>
      <w:r w:rsidRPr="004C0ED5">
        <w:rPr>
          <w:lang w:val="ru-RU" w:bidi="ar-SA"/>
        </w:rPr>
        <w:t xml:space="preserve"> </w:t>
      </w:r>
    </w:p>
    <w:p w14:paraId="6AFC7DF9" w14:textId="77777777" w:rsidR="000F1194" w:rsidRPr="004C0ED5" w:rsidRDefault="000F1194" w:rsidP="00164110">
      <w:pPr>
        <w:pStyle w:val="a6"/>
        <w:numPr>
          <w:ilvl w:val="2"/>
          <w:numId w:val="4"/>
        </w:numPr>
        <w:ind w:left="0" w:firstLine="851"/>
        <w:rPr>
          <w:rFonts w:eastAsia="Times New Roman"/>
          <w:lang w:val="ru-RU" w:eastAsia="ru-RU" w:bidi="ar-SA"/>
        </w:rPr>
      </w:pPr>
      <w:r w:rsidRPr="004C0ED5">
        <w:rPr>
          <w:rFonts w:eastAsia="Times New Roman"/>
          <w:lang w:val="ru-RU" w:eastAsia="ru-RU" w:bidi="ar-SA"/>
        </w:rPr>
        <w:t>осуществления прав и законных интересов Общества в рамках осуществления видов деятельности, предусмотренных Уставом и иными локальными нормативными актами Общества, или третьих лиц либо достижения общественно значимых целей;</w:t>
      </w:r>
    </w:p>
    <w:p w14:paraId="73799E02" w14:textId="77777777" w:rsidR="000F1194" w:rsidRPr="004C0ED5" w:rsidRDefault="000F1194" w:rsidP="00164110">
      <w:pPr>
        <w:pStyle w:val="a6"/>
        <w:numPr>
          <w:ilvl w:val="2"/>
          <w:numId w:val="4"/>
        </w:numPr>
        <w:ind w:left="0" w:firstLine="851"/>
        <w:rPr>
          <w:rFonts w:eastAsia="Times New Roman"/>
          <w:lang w:val="ru-RU" w:eastAsia="ru-RU" w:bidi="ar-SA"/>
        </w:rPr>
      </w:pPr>
      <w:r w:rsidRPr="004C0ED5">
        <w:rPr>
          <w:lang w:val="ru-RU" w:bidi="ar-SA"/>
        </w:rPr>
        <w:t>обеспечения безопасности, сохранения материальных ценностей и предотвращения правонарушений;</w:t>
      </w:r>
    </w:p>
    <w:p w14:paraId="1BAFA9F1" w14:textId="77777777" w:rsidR="000F1194" w:rsidRPr="004C0ED5" w:rsidRDefault="000F1194" w:rsidP="00164110">
      <w:pPr>
        <w:pStyle w:val="a6"/>
        <w:numPr>
          <w:ilvl w:val="2"/>
          <w:numId w:val="4"/>
        </w:numPr>
        <w:autoSpaceDE w:val="0"/>
        <w:autoSpaceDN w:val="0"/>
        <w:adjustRightInd w:val="0"/>
        <w:ind w:left="0" w:firstLine="851"/>
        <w:rPr>
          <w:lang w:val="ru-RU"/>
        </w:rPr>
      </w:pPr>
      <w:r w:rsidRPr="004C0ED5">
        <w:rPr>
          <w:lang w:val="ru-RU" w:bidi="ar-SA"/>
        </w:rPr>
        <w:t>для обеспечения взаимодействия с Работниками Общества и представителями контрагентов Общества в связи с заключенными договорами;</w:t>
      </w:r>
    </w:p>
    <w:p w14:paraId="3D1735BA" w14:textId="77777777" w:rsidR="000F1194" w:rsidRPr="004C0ED5" w:rsidRDefault="000F1194" w:rsidP="00164110">
      <w:pPr>
        <w:pStyle w:val="a6"/>
        <w:numPr>
          <w:ilvl w:val="2"/>
          <w:numId w:val="4"/>
        </w:numPr>
        <w:ind w:left="0" w:firstLine="851"/>
        <w:rPr>
          <w:rFonts w:eastAsia="Times New Roman"/>
          <w:lang w:val="ru-RU" w:eastAsia="ru-RU" w:bidi="ar-SA"/>
        </w:rPr>
      </w:pPr>
      <w:r w:rsidRPr="004C0ED5">
        <w:rPr>
          <w:lang w:val="ru-RU" w:bidi="ar-SA"/>
        </w:rPr>
        <w:t>для предоставления информации по запросу таможенных органов, иных компетентных органов или организаций, уполномоченных направлять соответствующие запросы Обществу;</w:t>
      </w:r>
    </w:p>
    <w:p w14:paraId="3E74FCBC" w14:textId="2CA8B673" w:rsidR="000F1194" w:rsidRPr="00836E8F" w:rsidRDefault="000F1194" w:rsidP="00164110">
      <w:pPr>
        <w:pStyle w:val="a6"/>
        <w:numPr>
          <w:ilvl w:val="2"/>
          <w:numId w:val="4"/>
        </w:numPr>
        <w:ind w:left="0" w:firstLine="851"/>
        <w:rPr>
          <w:rFonts w:eastAsia="Times New Roman"/>
          <w:lang w:val="ru-RU" w:eastAsia="ru-RU" w:bidi="ar-SA"/>
        </w:rPr>
      </w:pPr>
      <w:r w:rsidRPr="00836E8F">
        <w:rPr>
          <w:lang w:val="ru-RU" w:bidi="ar-SA"/>
        </w:rPr>
        <w:t>поиска, определения местоположения и установления связи с работниками, в том числе за рубежом.</w:t>
      </w:r>
    </w:p>
    <w:p w14:paraId="29107BCF" w14:textId="77777777" w:rsidR="000F1194" w:rsidRPr="004C0ED5" w:rsidRDefault="000F1194" w:rsidP="00164110">
      <w:pPr>
        <w:pStyle w:val="a6"/>
        <w:autoSpaceDE w:val="0"/>
        <w:autoSpaceDN w:val="0"/>
        <w:adjustRightInd w:val="0"/>
        <w:ind w:left="0" w:firstLine="851"/>
        <w:rPr>
          <w:lang w:val="ru-RU"/>
        </w:rPr>
      </w:pPr>
    </w:p>
    <w:p w14:paraId="786A80EC" w14:textId="77777777" w:rsidR="000F1194" w:rsidRPr="004C0ED5" w:rsidRDefault="000F1194" w:rsidP="00164110">
      <w:pPr>
        <w:pStyle w:val="a6"/>
        <w:numPr>
          <w:ilvl w:val="1"/>
          <w:numId w:val="4"/>
        </w:numPr>
        <w:autoSpaceDE w:val="0"/>
        <w:autoSpaceDN w:val="0"/>
        <w:adjustRightInd w:val="0"/>
        <w:ind w:left="0" w:firstLine="851"/>
        <w:rPr>
          <w:lang w:val="ru-RU"/>
        </w:rPr>
      </w:pPr>
      <w:r w:rsidRPr="004C0ED5">
        <w:rPr>
          <w:rFonts w:eastAsia="Times New Roman"/>
          <w:b/>
          <w:lang w:val="ru-RU" w:eastAsia="ru-RU" w:bidi="ar-SA"/>
        </w:rPr>
        <w:t xml:space="preserve">Общество обрабатывает ПД </w:t>
      </w:r>
      <w:r w:rsidRPr="004C0ED5">
        <w:rPr>
          <w:b/>
          <w:bCs/>
          <w:lang w:val="ru-RU" w:bidi="ar-SA"/>
        </w:rPr>
        <w:t xml:space="preserve">кандидатов на рабочие места в Обществе </w:t>
      </w:r>
      <w:r w:rsidRPr="004C0ED5">
        <w:rPr>
          <w:rFonts w:eastAsia="Times New Roman"/>
          <w:b/>
          <w:bCs/>
          <w:lang w:val="ru-RU" w:eastAsia="ru-RU" w:bidi="ar-SA"/>
        </w:rPr>
        <w:t>в целях:</w:t>
      </w:r>
    </w:p>
    <w:p w14:paraId="28E0DDF0" w14:textId="77777777" w:rsidR="000F1194" w:rsidRPr="004C0ED5" w:rsidRDefault="000F1194" w:rsidP="00164110">
      <w:pPr>
        <w:pStyle w:val="a6"/>
        <w:numPr>
          <w:ilvl w:val="2"/>
          <w:numId w:val="4"/>
        </w:numPr>
        <w:ind w:left="0" w:firstLine="851"/>
        <w:rPr>
          <w:rFonts w:eastAsia="Times New Roman"/>
          <w:lang w:val="ru-RU" w:eastAsia="ru-RU" w:bidi="ar-SA"/>
        </w:rPr>
      </w:pPr>
      <w:r w:rsidRPr="004C0ED5">
        <w:rPr>
          <w:lang w:val="ru-RU" w:bidi="ar-SA"/>
        </w:rPr>
        <w:t>рассмотрения возможности трудоустройства кандидатов, проверки кандидатов (в том числе их квалификации и опыта работы);</w:t>
      </w:r>
    </w:p>
    <w:p w14:paraId="55AF11EF" w14:textId="77777777" w:rsidR="000F1194" w:rsidRPr="004C0ED5" w:rsidRDefault="000F1194" w:rsidP="00164110">
      <w:pPr>
        <w:pStyle w:val="a6"/>
        <w:numPr>
          <w:ilvl w:val="2"/>
          <w:numId w:val="4"/>
        </w:numPr>
        <w:ind w:left="0" w:firstLine="851"/>
        <w:rPr>
          <w:rFonts w:eastAsia="Times New Roman"/>
          <w:lang w:val="ru-RU" w:eastAsia="ru-RU" w:bidi="ar-SA"/>
        </w:rPr>
      </w:pPr>
      <w:r w:rsidRPr="004C0ED5">
        <w:rPr>
          <w:lang w:val="ru-RU" w:bidi="ar-SA"/>
        </w:rPr>
        <w:t>ведения кадрового резерва Общества.</w:t>
      </w:r>
    </w:p>
    <w:p w14:paraId="384FDE2F" w14:textId="77777777" w:rsidR="000F1194" w:rsidRPr="004C0ED5" w:rsidRDefault="000F1194" w:rsidP="00164110">
      <w:pPr>
        <w:ind w:firstLine="851"/>
        <w:rPr>
          <w:rFonts w:eastAsia="Times New Roman"/>
          <w:lang w:val="ru-RU" w:eastAsia="ru-RU" w:bidi="ar-SA"/>
        </w:rPr>
      </w:pPr>
    </w:p>
    <w:p w14:paraId="6B0B7B2D" w14:textId="77777777" w:rsidR="000F1194" w:rsidRPr="004C0ED5" w:rsidRDefault="000F1194" w:rsidP="00164110">
      <w:pPr>
        <w:pStyle w:val="a6"/>
        <w:numPr>
          <w:ilvl w:val="1"/>
          <w:numId w:val="4"/>
        </w:numPr>
        <w:ind w:left="0" w:firstLine="851"/>
        <w:rPr>
          <w:rFonts w:eastAsia="Times New Roman"/>
          <w:lang w:val="ru-RU" w:eastAsia="ru-RU" w:bidi="ar-SA"/>
        </w:rPr>
      </w:pPr>
      <w:r w:rsidRPr="004C0ED5">
        <w:rPr>
          <w:rFonts w:eastAsia="Times New Roman"/>
          <w:b/>
          <w:lang w:val="ru-RU" w:eastAsia="ru-RU" w:bidi="ar-SA"/>
        </w:rPr>
        <w:t xml:space="preserve">Общество обрабатывает </w:t>
      </w:r>
      <w:r w:rsidRPr="004C0ED5">
        <w:rPr>
          <w:b/>
          <w:bCs/>
          <w:lang w:val="ru-RU" w:bidi="ar-SA"/>
        </w:rPr>
        <w:t>ПД посетителей объектов (помещений) Общества, на которых установлен пропускной режим</w:t>
      </w:r>
      <w:r w:rsidRPr="004C0ED5">
        <w:rPr>
          <w:lang w:val="ru-RU" w:bidi="ar-SA"/>
        </w:rPr>
        <w:t>,</w:t>
      </w:r>
      <w:r w:rsidRPr="004C0ED5">
        <w:rPr>
          <w:rFonts w:eastAsia="Times New Roman"/>
          <w:b/>
          <w:bCs/>
          <w:lang w:val="ru-RU" w:eastAsia="ru-RU" w:bidi="ar-SA"/>
        </w:rPr>
        <w:t xml:space="preserve"> в целях:</w:t>
      </w:r>
    </w:p>
    <w:p w14:paraId="32815FD7" w14:textId="77777777" w:rsidR="000F1194" w:rsidRPr="004C0ED5" w:rsidRDefault="000F1194" w:rsidP="00164110">
      <w:pPr>
        <w:pStyle w:val="a6"/>
        <w:numPr>
          <w:ilvl w:val="2"/>
          <w:numId w:val="4"/>
        </w:numPr>
        <w:ind w:left="0" w:firstLine="851"/>
        <w:rPr>
          <w:rFonts w:eastAsia="Times New Roman"/>
          <w:lang w:val="ru-RU" w:eastAsia="ru-RU" w:bidi="ar-SA"/>
        </w:rPr>
      </w:pPr>
      <w:r w:rsidRPr="004C0ED5">
        <w:rPr>
          <w:lang w:val="ru-RU" w:bidi="ar-SA"/>
        </w:rPr>
        <w:t>обеспечения безопасности, сохранения материальных ценностей и предотвращения правонарушений, в том числе с использованием систем видеонаблюдения.</w:t>
      </w:r>
    </w:p>
    <w:p w14:paraId="28468390" w14:textId="77777777" w:rsidR="000F1194" w:rsidRPr="004C0ED5" w:rsidRDefault="000F1194" w:rsidP="00164110">
      <w:pPr>
        <w:pStyle w:val="a6"/>
        <w:ind w:left="0" w:firstLine="851"/>
        <w:rPr>
          <w:rFonts w:eastAsia="Times New Roman"/>
          <w:lang w:val="ru-RU" w:eastAsia="ru-RU" w:bidi="ar-SA"/>
        </w:rPr>
      </w:pPr>
    </w:p>
    <w:p w14:paraId="3431F797" w14:textId="77777777" w:rsidR="000F1194" w:rsidRPr="004C0ED5" w:rsidRDefault="000F1194" w:rsidP="00164110">
      <w:pPr>
        <w:pStyle w:val="a6"/>
        <w:numPr>
          <w:ilvl w:val="1"/>
          <w:numId w:val="4"/>
        </w:numPr>
        <w:ind w:left="0" w:firstLine="851"/>
        <w:rPr>
          <w:rFonts w:eastAsia="Times New Roman"/>
          <w:lang w:val="ru-RU" w:eastAsia="ru-RU" w:bidi="ar-SA"/>
        </w:rPr>
      </w:pPr>
      <w:r w:rsidRPr="004C0ED5">
        <w:rPr>
          <w:lang w:val="ru-RU" w:bidi="ar-SA"/>
        </w:rPr>
        <w:t>ПД обрабатываются исключительно для достижения одной или нескольких указанных законных целей. Если ПД были собраны и обрабатываются для достижения определенной цели, для использования этих данных в других целях Общество обязуется поставить в известность об этом Субъекта ПД и в случае необходимости получить новое согласие на обработку.</w:t>
      </w:r>
    </w:p>
    <w:p w14:paraId="7BF4323F" w14:textId="77777777" w:rsidR="000F1194" w:rsidRPr="004C0ED5" w:rsidRDefault="000F1194" w:rsidP="00164110">
      <w:pPr>
        <w:pStyle w:val="a6"/>
        <w:numPr>
          <w:ilvl w:val="1"/>
          <w:numId w:val="4"/>
        </w:numPr>
        <w:ind w:left="0" w:firstLine="851"/>
        <w:rPr>
          <w:rFonts w:eastAsia="Times New Roman"/>
          <w:lang w:val="ru-RU" w:eastAsia="ru-RU" w:bidi="ar-SA"/>
        </w:rPr>
      </w:pPr>
      <w:r w:rsidRPr="004C0ED5">
        <w:rPr>
          <w:lang w:val="ru-RU" w:bidi="ar-SA"/>
        </w:rPr>
        <w:t>Обработка ПД может осуществляться в иных целях, если это необходимо в связи с обеспечением соблюдения законодательства.</w:t>
      </w:r>
    </w:p>
    <w:p w14:paraId="2D5E18AA" w14:textId="3BC65789" w:rsidR="000F1194" w:rsidRPr="00EF718D" w:rsidRDefault="00EF718D" w:rsidP="00EF43F1">
      <w:pPr>
        <w:pStyle w:val="1"/>
        <w:numPr>
          <w:ilvl w:val="0"/>
          <w:numId w:val="4"/>
        </w:numPr>
        <w:ind w:left="0" w:firstLine="426"/>
        <w:rPr>
          <w:rStyle w:val="af1"/>
        </w:rPr>
      </w:pPr>
      <w:bookmarkStart w:id="4" w:name="_Toc114653837"/>
      <w:r w:rsidRPr="00EF718D">
        <w:rPr>
          <w:rStyle w:val="af1"/>
        </w:rPr>
        <w:lastRenderedPageBreak/>
        <w:t>ПОРЯДОК ОБРАБОТКИ ПЕРСОНАЛЬНЫХ ДАННЫХ</w:t>
      </w:r>
      <w:bookmarkEnd w:id="4"/>
    </w:p>
    <w:p w14:paraId="0DE4EEC1" w14:textId="77777777" w:rsidR="000F1194" w:rsidRPr="004C0ED5" w:rsidRDefault="000F1194" w:rsidP="00164110">
      <w:pPr>
        <w:pStyle w:val="ConsPlusNormal"/>
        <w:numPr>
          <w:ilvl w:val="1"/>
          <w:numId w:val="4"/>
        </w:numPr>
        <w:ind w:left="0" w:firstLine="851"/>
        <w:jc w:val="both"/>
        <w:rPr>
          <w:szCs w:val="24"/>
        </w:rPr>
      </w:pPr>
      <w:r w:rsidRPr="004C0ED5">
        <w:rPr>
          <w:b/>
          <w:bCs/>
          <w:szCs w:val="24"/>
          <w:lang w:val="ru" w:bidi="en-US"/>
        </w:rPr>
        <w:t>При осуществлении обработки ПД Общество руководствуется следующими принципами</w:t>
      </w:r>
      <w:r w:rsidRPr="004C0ED5">
        <w:rPr>
          <w:szCs w:val="24"/>
          <w:lang w:bidi="en-US"/>
        </w:rPr>
        <w:t>:</w:t>
      </w:r>
    </w:p>
    <w:p w14:paraId="22A8100C" w14:textId="77777777" w:rsidR="000F1194" w:rsidRPr="004C0ED5" w:rsidRDefault="000F1194" w:rsidP="00164110">
      <w:pPr>
        <w:pStyle w:val="ConsPlusNormal"/>
        <w:numPr>
          <w:ilvl w:val="2"/>
          <w:numId w:val="4"/>
        </w:numPr>
        <w:ind w:left="0" w:firstLine="851"/>
        <w:jc w:val="both"/>
        <w:rPr>
          <w:szCs w:val="24"/>
        </w:rPr>
      </w:pPr>
      <w:r w:rsidRPr="004C0ED5">
        <w:rPr>
          <w:szCs w:val="24"/>
          <w:lang w:val="ru"/>
        </w:rPr>
        <w:t>ПД обрабатываются только на законных основаниях</w:t>
      </w:r>
      <w:r w:rsidRPr="004C0ED5">
        <w:rPr>
          <w:szCs w:val="24"/>
        </w:rPr>
        <w:t>;</w:t>
      </w:r>
    </w:p>
    <w:p w14:paraId="247C5D19" w14:textId="7C6D7517" w:rsidR="000F1194" w:rsidRPr="004C0ED5" w:rsidRDefault="000F1194" w:rsidP="00164110">
      <w:pPr>
        <w:pStyle w:val="ConsPlusNormal"/>
        <w:numPr>
          <w:ilvl w:val="2"/>
          <w:numId w:val="4"/>
        </w:numPr>
        <w:ind w:left="0" w:firstLine="851"/>
        <w:jc w:val="both"/>
        <w:rPr>
          <w:szCs w:val="24"/>
        </w:rPr>
      </w:pPr>
      <w:r w:rsidRPr="004C0ED5">
        <w:rPr>
          <w:szCs w:val="24"/>
          <w:lang w:val="ru"/>
        </w:rPr>
        <w:t>ПД собираются с конкретной(-</w:t>
      </w:r>
      <w:proofErr w:type="spellStart"/>
      <w:r w:rsidRPr="004C0ED5">
        <w:rPr>
          <w:szCs w:val="24"/>
          <w:lang w:val="ru"/>
        </w:rPr>
        <w:t>ыми</w:t>
      </w:r>
      <w:proofErr w:type="spellEnd"/>
      <w:r w:rsidRPr="004C0ED5">
        <w:rPr>
          <w:szCs w:val="24"/>
          <w:lang w:val="ru"/>
        </w:rPr>
        <w:t>) законной(-</w:t>
      </w:r>
      <w:proofErr w:type="spellStart"/>
      <w:r w:rsidRPr="004C0ED5">
        <w:rPr>
          <w:szCs w:val="24"/>
          <w:lang w:val="ru"/>
        </w:rPr>
        <w:t>ыми</w:t>
      </w:r>
      <w:proofErr w:type="spellEnd"/>
      <w:r w:rsidRPr="004C0ED5">
        <w:rPr>
          <w:szCs w:val="24"/>
          <w:lang w:val="ru"/>
        </w:rPr>
        <w:t>) целью (целями) и обрабатываются в соответствии с ней (ними)</w:t>
      </w:r>
      <w:r w:rsidRPr="004C0ED5">
        <w:rPr>
          <w:szCs w:val="24"/>
        </w:rPr>
        <w:t>. В случае необходимости изменения первоначально заявленных целей обработки ПД Общество обязуется получить согласие Субъекта ПД на обработку его ПД соответствии с измененными целями обработки ПД при отсутствии иных оснований для такой обработки, предусмотренных законодательством</w:t>
      </w:r>
      <w:r w:rsidR="00E86006" w:rsidRPr="004C0ED5">
        <w:rPr>
          <w:szCs w:val="24"/>
        </w:rPr>
        <w:t>;</w:t>
      </w:r>
    </w:p>
    <w:p w14:paraId="520C5F86" w14:textId="77777777" w:rsidR="000F1194" w:rsidRPr="004C0ED5" w:rsidRDefault="000F1194" w:rsidP="00164110">
      <w:pPr>
        <w:pStyle w:val="ConsPlusNormal"/>
        <w:numPr>
          <w:ilvl w:val="2"/>
          <w:numId w:val="4"/>
        </w:numPr>
        <w:ind w:left="0" w:firstLine="851"/>
        <w:jc w:val="both"/>
        <w:rPr>
          <w:szCs w:val="24"/>
        </w:rPr>
      </w:pPr>
      <w:r w:rsidRPr="004C0ED5">
        <w:rPr>
          <w:szCs w:val="24"/>
        </w:rPr>
        <w:t>Содержание и объем обрабатываемых ПД должны соответствовать заявленным целям их обработки. Обрабатываемые ПД не должны быть избыточными по отношению к заявленным целям их обработки. Не допускается обработка ПД, не совместимая с первоначально заявленными целями их обработки;</w:t>
      </w:r>
    </w:p>
    <w:p w14:paraId="3FB9708C" w14:textId="77777777" w:rsidR="000F1194" w:rsidRPr="004C0ED5" w:rsidRDefault="000F1194" w:rsidP="00164110">
      <w:pPr>
        <w:pStyle w:val="ConsPlusNormal"/>
        <w:numPr>
          <w:ilvl w:val="2"/>
          <w:numId w:val="4"/>
        </w:numPr>
        <w:adjustRightInd w:val="0"/>
        <w:ind w:left="0" w:firstLine="851"/>
        <w:jc w:val="both"/>
        <w:rPr>
          <w:szCs w:val="24"/>
        </w:rPr>
      </w:pPr>
      <w:r w:rsidRPr="004C0ED5">
        <w:rPr>
          <w:szCs w:val="24"/>
        </w:rPr>
        <w:t>Обработка ПД осуществляется с согласия субъекта ПД, за исключением случаев, предусмотренных Законом о защите персональных данных и иными законодательными актами;</w:t>
      </w:r>
    </w:p>
    <w:p w14:paraId="481F6EAB" w14:textId="77777777" w:rsidR="000F1194" w:rsidRPr="004C0ED5" w:rsidRDefault="000F1194" w:rsidP="00164110">
      <w:pPr>
        <w:pStyle w:val="ConsPlusNormal"/>
        <w:numPr>
          <w:ilvl w:val="2"/>
          <w:numId w:val="4"/>
        </w:numPr>
        <w:ind w:left="0" w:firstLine="851"/>
        <w:jc w:val="both"/>
        <w:rPr>
          <w:szCs w:val="24"/>
        </w:rPr>
      </w:pPr>
      <w:r w:rsidRPr="004C0ED5">
        <w:rPr>
          <w:szCs w:val="24"/>
          <w:lang w:val="ru"/>
        </w:rPr>
        <w:t>ПД должны быть точными, достоверными и актуальными. В случае выявления ПД, которые не соответствуют действительности, они должны быть безотлагательно изменены или удалены;</w:t>
      </w:r>
    </w:p>
    <w:p w14:paraId="78E57EB8" w14:textId="77777777" w:rsidR="000F1194" w:rsidRPr="004C0ED5" w:rsidRDefault="000F1194" w:rsidP="00164110">
      <w:pPr>
        <w:pStyle w:val="ConsPlusNormal"/>
        <w:numPr>
          <w:ilvl w:val="2"/>
          <w:numId w:val="4"/>
        </w:numPr>
        <w:ind w:left="0" w:firstLine="851"/>
        <w:jc w:val="both"/>
        <w:rPr>
          <w:szCs w:val="24"/>
        </w:rPr>
      </w:pPr>
      <w:r w:rsidRPr="004C0ED5">
        <w:rPr>
          <w:szCs w:val="24"/>
          <w:lang w:val="ru"/>
        </w:rPr>
        <w:t>ПД не должны храниться дольше, чем это необходимо;</w:t>
      </w:r>
    </w:p>
    <w:p w14:paraId="173B4891" w14:textId="77777777" w:rsidR="000F1194" w:rsidRPr="004C0ED5" w:rsidRDefault="000F1194" w:rsidP="00164110">
      <w:pPr>
        <w:pStyle w:val="ConsPlusNormal"/>
        <w:numPr>
          <w:ilvl w:val="2"/>
          <w:numId w:val="4"/>
        </w:numPr>
        <w:ind w:left="0" w:firstLine="851"/>
        <w:jc w:val="both"/>
        <w:rPr>
          <w:szCs w:val="24"/>
        </w:rPr>
      </w:pPr>
      <w:r w:rsidRPr="004C0ED5">
        <w:rPr>
          <w:szCs w:val="24"/>
          <w:lang w:val="ru"/>
        </w:rPr>
        <w:t>ПД обрабатываются с соблюдением прав Субъекта ПД;</w:t>
      </w:r>
    </w:p>
    <w:p w14:paraId="585B8F8F" w14:textId="77777777" w:rsidR="000F1194" w:rsidRPr="004C0ED5" w:rsidRDefault="000F1194" w:rsidP="00164110">
      <w:pPr>
        <w:pStyle w:val="ConsPlusNormal"/>
        <w:numPr>
          <w:ilvl w:val="2"/>
          <w:numId w:val="4"/>
        </w:numPr>
        <w:ind w:left="0" w:firstLine="851"/>
        <w:jc w:val="both"/>
        <w:rPr>
          <w:szCs w:val="24"/>
        </w:rPr>
      </w:pPr>
      <w:r w:rsidRPr="004C0ED5">
        <w:rPr>
          <w:szCs w:val="24"/>
          <w:lang w:val="ru"/>
        </w:rPr>
        <w:t>ПД обрабатываются с соблюдением требований относительно защиты ПД.</w:t>
      </w:r>
    </w:p>
    <w:p w14:paraId="4B9F3338" w14:textId="77777777" w:rsidR="000F1194" w:rsidRPr="004C0ED5" w:rsidRDefault="000F1194" w:rsidP="00164110">
      <w:pPr>
        <w:pStyle w:val="ConsPlusNormal"/>
        <w:numPr>
          <w:ilvl w:val="2"/>
          <w:numId w:val="4"/>
        </w:numPr>
        <w:ind w:left="0" w:firstLine="851"/>
        <w:jc w:val="both"/>
        <w:rPr>
          <w:szCs w:val="24"/>
        </w:rPr>
      </w:pPr>
      <w:r w:rsidRPr="004C0ED5">
        <w:rPr>
          <w:szCs w:val="24"/>
        </w:rPr>
        <w:t>Обработка ПД должна носить прозрачный характер. В этих целях субъекту персональных данных в случаях, предусмотренных Законом, предоставляется соответствующая информация, касающаяся обработки его ПД;</w:t>
      </w:r>
    </w:p>
    <w:p w14:paraId="357CD61E" w14:textId="77777777" w:rsidR="000F1194" w:rsidRPr="004C0ED5" w:rsidRDefault="000F1194" w:rsidP="009D2C31">
      <w:pPr>
        <w:pStyle w:val="ConsPlusNormal"/>
        <w:numPr>
          <w:ilvl w:val="2"/>
          <w:numId w:val="4"/>
        </w:numPr>
        <w:tabs>
          <w:tab w:val="left" w:pos="1418"/>
          <w:tab w:val="left" w:pos="1560"/>
        </w:tabs>
        <w:ind w:left="0" w:firstLine="851"/>
        <w:jc w:val="both"/>
        <w:rPr>
          <w:szCs w:val="24"/>
        </w:rPr>
      </w:pPr>
      <w:r w:rsidRPr="004C0ED5">
        <w:rPr>
          <w:szCs w:val="24"/>
        </w:rPr>
        <w:t>Хранение ПД должно осуществляться в форме, позволяющей идентифицировать субъекта ПД, не дольше, чем этого требуют заявленные цели обработки ПД;</w:t>
      </w:r>
    </w:p>
    <w:p w14:paraId="112F1086" w14:textId="77777777" w:rsidR="000F1194" w:rsidRPr="004C0ED5" w:rsidRDefault="000F1194" w:rsidP="00164110">
      <w:pPr>
        <w:pStyle w:val="ConsPlusNormal"/>
        <w:numPr>
          <w:ilvl w:val="1"/>
          <w:numId w:val="4"/>
        </w:numPr>
        <w:ind w:left="0" w:firstLine="851"/>
        <w:jc w:val="both"/>
        <w:rPr>
          <w:szCs w:val="24"/>
        </w:rPr>
      </w:pPr>
      <w:r w:rsidRPr="004C0ED5">
        <w:rPr>
          <w:color w:val="000000" w:themeColor="text1"/>
          <w:szCs w:val="24"/>
        </w:rPr>
        <w:t xml:space="preserve">Общество будет обрабатывать ПД Субъектов следующими способами: </w:t>
      </w:r>
      <w:r w:rsidRPr="0025685C">
        <w:rPr>
          <w:b/>
          <w:color w:val="000000" w:themeColor="text1"/>
          <w:szCs w:val="24"/>
        </w:rPr>
        <w:t>сбор, систематизация, хранение, изменение, использование, обезличивание, блокирование, распространение, предоставление, удаление персональных данных, передача, в том числе трансграничная,</w:t>
      </w:r>
      <w:r w:rsidRPr="004C0ED5">
        <w:rPr>
          <w:color w:val="000000" w:themeColor="text1"/>
          <w:szCs w:val="24"/>
        </w:rPr>
        <w:t xml:space="preserve"> в целях, указанных в разделе 3 настоящей Политики.</w:t>
      </w:r>
    </w:p>
    <w:p w14:paraId="55998D11" w14:textId="77777777" w:rsidR="000F1194" w:rsidRPr="004C0ED5" w:rsidRDefault="000F1194" w:rsidP="00164110">
      <w:pPr>
        <w:pStyle w:val="ConsPlusNormal"/>
        <w:numPr>
          <w:ilvl w:val="1"/>
          <w:numId w:val="4"/>
        </w:numPr>
        <w:ind w:left="0" w:firstLine="851"/>
        <w:jc w:val="both"/>
        <w:rPr>
          <w:szCs w:val="24"/>
        </w:rPr>
      </w:pPr>
      <w:r w:rsidRPr="004C0ED5">
        <w:rPr>
          <w:szCs w:val="24"/>
          <w:lang w:val="ru"/>
        </w:rPr>
        <w:t xml:space="preserve">Срок обработки ПД должен соответствовать установленной цели их обработки. ПД должны быть удалены Ответственным лицом или компетентным работником Общества, </w:t>
      </w:r>
      <w:r w:rsidRPr="00836E8F">
        <w:rPr>
          <w:szCs w:val="24"/>
          <w:lang w:val="ru"/>
        </w:rPr>
        <w:t xml:space="preserve">принимающим участие в обработке ПД, в течение 15 (пятнадцати) календарных дней с даты </w:t>
      </w:r>
      <w:r w:rsidRPr="004C0ED5">
        <w:rPr>
          <w:szCs w:val="24"/>
          <w:lang w:val="ru"/>
        </w:rPr>
        <w:t>наступления одного из следующих событий</w:t>
      </w:r>
      <w:r w:rsidRPr="004C0ED5">
        <w:rPr>
          <w:szCs w:val="24"/>
        </w:rPr>
        <w:t>:</w:t>
      </w:r>
    </w:p>
    <w:p w14:paraId="7EC59B57" w14:textId="77777777" w:rsidR="000F1194" w:rsidRPr="004C0ED5" w:rsidRDefault="000F1194" w:rsidP="00164110">
      <w:pPr>
        <w:pStyle w:val="ConsPlusNormal"/>
        <w:numPr>
          <w:ilvl w:val="2"/>
          <w:numId w:val="4"/>
        </w:numPr>
        <w:tabs>
          <w:tab w:val="left" w:pos="993"/>
        </w:tabs>
        <w:ind w:left="0" w:firstLine="851"/>
        <w:jc w:val="both"/>
        <w:rPr>
          <w:szCs w:val="24"/>
        </w:rPr>
      </w:pPr>
      <w:r w:rsidRPr="004C0ED5">
        <w:rPr>
          <w:szCs w:val="24"/>
          <w:lang w:val="ru"/>
        </w:rPr>
        <w:t>окончания срока хранения ПД, указанного в согласии Субъекта ПД;</w:t>
      </w:r>
    </w:p>
    <w:p w14:paraId="7DE55475" w14:textId="77777777" w:rsidR="000F1194" w:rsidRPr="004C0ED5" w:rsidRDefault="000F1194" w:rsidP="00164110">
      <w:pPr>
        <w:pStyle w:val="ConsPlusNormal"/>
        <w:numPr>
          <w:ilvl w:val="2"/>
          <w:numId w:val="4"/>
        </w:numPr>
        <w:tabs>
          <w:tab w:val="left" w:pos="993"/>
        </w:tabs>
        <w:ind w:left="0" w:firstLine="851"/>
        <w:jc w:val="both"/>
        <w:rPr>
          <w:szCs w:val="24"/>
        </w:rPr>
      </w:pPr>
      <w:r w:rsidRPr="004C0ED5">
        <w:rPr>
          <w:szCs w:val="24"/>
          <w:lang w:val="ru"/>
        </w:rPr>
        <w:t>окончания договорных или других правоотношений между Обществом и лицом, предоставившим ПД, если законодательством не предусмотрена обязанность Общества хранить ПД после достижения заявленной цели;</w:t>
      </w:r>
    </w:p>
    <w:p w14:paraId="61E61672" w14:textId="77777777" w:rsidR="000F1194" w:rsidRPr="004C0ED5" w:rsidRDefault="000F1194" w:rsidP="00164110">
      <w:pPr>
        <w:pStyle w:val="ConsPlusNormal"/>
        <w:numPr>
          <w:ilvl w:val="2"/>
          <w:numId w:val="4"/>
        </w:numPr>
        <w:tabs>
          <w:tab w:val="left" w:pos="993"/>
        </w:tabs>
        <w:ind w:left="0" w:firstLine="851"/>
        <w:jc w:val="both"/>
        <w:rPr>
          <w:szCs w:val="24"/>
        </w:rPr>
      </w:pPr>
      <w:r w:rsidRPr="004C0ED5">
        <w:rPr>
          <w:szCs w:val="24"/>
        </w:rPr>
        <w:t>получение Запроса Субъекта ПД об отзыве согласия на обработку его ПД либо на прекращение обработки, в том числе удаление, его ПД;</w:t>
      </w:r>
    </w:p>
    <w:p w14:paraId="52F7FCB0" w14:textId="77777777" w:rsidR="000F1194" w:rsidRPr="004C0ED5" w:rsidRDefault="000F1194" w:rsidP="00164110">
      <w:pPr>
        <w:pStyle w:val="ConsPlusNormal"/>
        <w:numPr>
          <w:ilvl w:val="2"/>
          <w:numId w:val="4"/>
        </w:numPr>
        <w:tabs>
          <w:tab w:val="left" w:pos="993"/>
        </w:tabs>
        <w:ind w:left="0" w:firstLine="851"/>
        <w:jc w:val="both"/>
        <w:rPr>
          <w:szCs w:val="24"/>
        </w:rPr>
      </w:pPr>
      <w:r w:rsidRPr="004C0ED5">
        <w:rPr>
          <w:szCs w:val="24"/>
          <w:lang w:val="ru"/>
        </w:rPr>
        <w:t>вступления в законную силу решения суда об удалении или уничтожение ПД.</w:t>
      </w:r>
    </w:p>
    <w:p w14:paraId="0EA5CDA6" w14:textId="77777777" w:rsidR="000F1194" w:rsidRPr="004C0ED5" w:rsidRDefault="000F1194" w:rsidP="00164110">
      <w:pPr>
        <w:pStyle w:val="ConsPlusNormal"/>
        <w:numPr>
          <w:ilvl w:val="1"/>
          <w:numId w:val="4"/>
        </w:numPr>
        <w:tabs>
          <w:tab w:val="left" w:pos="568"/>
        </w:tabs>
        <w:ind w:left="0" w:firstLine="851"/>
        <w:jc w:val="both"/>
        <w:rPr>
          <w:szCs w:val="24"/>
        </w:rPr>
      </w:pPr>
      <w:r w:rsidRPr="004C0ED5">
        <w:rPr>
          <w:szCs w:val="24"/>
        </w:rPr>
        <w:t xml:space="preserve">Общество </w:t>
      </w:r>
      <w:r w:rsidRPr="004C0ED5">
        <w:rPr>
          <w:color w:val="000000" w:themeColor="text1"/>
          <w:szCs w:val="24"/>
        </w:rPr>
        <w:t xml:space="preserve">гарантирует, что ПД хранятся в форме, позволяющей идентифицировать Субъектов данных, не дольше, чем это необходимо для целей, для которых обрабатываются ПД.  </w:t>
      </w:r>
    </w:p>
    <w:p w14:paraId="09CF0764" w14:textId="77777777" w:rsidR="000F1194" w:rsidRPr="004C0ED5" w:rsidRDefault="000F1194" w:rsidP="00164110">
      <w:pPr>
        <w:pStyle w:val="ConsPlusNormal"/>
        <w:numPr>
          <w:ilvl w:val="1"/>
          <w:numId w:val="4"/>
        </w:numPr>
        <w:tabs>
          <w:tab w:val="left" w:pos="568"/>
        </w:tabs>
        <w:ind w:left="0" w:firstLine="851"/>
        <w:jc w:val="both"/>
        <w:rPr>
          <w:szCs w:val="24"/>
        </w:rPr>
      </w:pPr>
      <w:r w:rsidRPr="004C0ED5">
        <w:rPr>
          <w:color w:val="000000" w:themeColor="text1"/>
          <w:szCs w:val="24"/>
        </w:rPr>
        <w:t>Хранение ПД осуществляется в течение срока, необходимого для достижения целей обработки Персональных данных, указанных в разделе 3 настоящей Политики. Законодательством могут быть установлены случаи необходимости хранения ПД после реализации заявленной(</w:t>
      </w:r>
      <w:proofErr w:type="spellStart"/>
      <w:r w:rsidRPr="004C0ED5">
        <w:rPr>
          <w:color w:val="000000" w:themeColor="text1"/>
          <w:szCs w:val="24"/>
        </w:rPr>
        <w:t>ых</w:t>
      </w:r>
      <w:proofErr w:type="spellEnd"/>
      <w:r w:rsidRPr="004C0ED5">
        <w:rPr>
          <w:color w:val="000000" w:themeColor="text1"/>
          <w:szCs w:val="24"/>
        </w:rPr>
        <w:t xml:space="preserve">) цели(ей).  </w:t>
      </w:r>
    </w:p>
    <w:p w14:paraId="665B2FA3" w14:textId="77777777" w:rsidR="000F1194" w:rsidRPr="004C0ED5" w:rsidRDefault="000F1194" w:rsidP="00164110">
      <w:pPr>
        <w:pStyle w:val="ConsPlusNormal"/>
        <w:numPr>
          <w:ilvl w:val="1"/>
          <w:numId w:val="4"/>
        </w:numPr>
        <w:ind w:left="0" w:firstLine="851"/>
        <w:jc w:val="both"/>
        <w:rPr>
          <w:color w:val="000000" w:themeColor="text1"/>
          <w:szCs w:val="24"/>
        </w:rPr>
      </w:pPr>
      <w:r w:rsidRPr="004C0ED5">
        <w:rPr>
          <w:color w:val="000000" w:themeColor="text1"/>
          <w:szCs w:val="24"/>
        </w:rPr>
        <w:t>Общество осуществляет сбор и обработку ПД, указанных в п. 2.3 и 2.4 настоящей Политики, которые необходимы и достаточны для оформления и поддержания трудовых отношений между Обществом и Работниками Общества, без согласия последних.</w:t>
      </w:r>
      <w:r w:rsidRPr="004C0ED5">
        <w:rPr>
          <w:szCs w:val="24"/>
        </w:rPr>
        <w:t xml:space="preserve"> </w:t>
      </w:r>
    </w:p>
    <w:p w14:paraId="44962CE8" w14:textId="77777777" w:rsidR="000F1194" w:rsidRPr="004C0ED5" w:rsidRDefault="000F1194" w:rsidP="00164110">
      <w:pPr>
        <w:pStyle w:val="ConsPlusNormal"/>
        <w:numPr>
          <w:ilvl w:val="1"/>
          <w:numId w:val="4"/>
        </w:numPr>
        <w:ind w:left="0" w:firstLine="851"/>
        <w:jc w:val="both"/>
        <w:rPr>
          <w:color w:val="000000" w:themeColor="text1"/>
          <w:szCs w:val="24"/>
        </w:rPr>
      </w:pPr>
      <w:r w:rsidRPr="004C0ED5">
        <w:rPr>
          <w:szCs w:val="24"/>
        </w:rPr>
        <w:lastRenderedPageBreak/>
        <w:t>В случаях, установленных законодательством Республики Беларусь, основным условием обработки ПД является получение Согласия соответствующего Субъекта ПД.</w:t>
      </w:r>
    </w:p>
    <w:p w14:paraId="1A9AD8E6" w14:textId="77777777" w:rsidR="000F1194" w:rsidRPr="004C0ED5" w:rsidRDefault="000F1194" w:rsidP="00164110">
      <w:pPr>
        <w:pStyle w:val="ConsPlusNormal"/>
        <w:numPr>
          <w:ilvl w:val="1"/>
          <w:numId w:val="4"/>
        </w:numPr>
        <w:ind w:left="0" w:firstLine="851"/>
        <w:jc w:val="both"/>
        <w:rPr>
          <w:color w:val="000000" w:themeColor="text1"/>
          <w:szCs w:val="24"/>
        </w:rPr>
      </w:pPr>
      <w:r w:rsidRPr="004C0ED5">
        <w:rPr>
          <w:color w:val="000000" w:themeColor="text1"/>
          <w:szCs w:val="24"/>
        </w:rPr>
        <w:t xml:space="preserve">Общество запрашивает у каждого Субъекта ПД согласие на обработку их Персональных данных в соответствии с целями, указанными в разделе 3 настоящей Политики, </w:t>
      </w:r>
      <w:r w:rsidRPr="004C0ED5">
        <w:rPr>
          <w:szCs w:val="24"/>
        </w:rPr>
        <w:t>при отсутствии иных оснований для обработки, предусмотренных законодательством</w:t>
      </w:r>
      <w:r w:rsidRPr="004C0ED5">
        <w:rPr>
          <w:color w:val="000000" w:themeColor="text1"/>
          <w:szCs w:val="24"/>
        </w:rPr>
        <w:t>.</w:t>
      </w:r>
    </w:p>
    <w:p w14:paraId="5C754F59" w14:textId="77777777" w:rsidR="000F1194" w:rsidRPr="004C0ED5" w:rsidRDefault="000F1194" w:rsidP="00164110">
      <w:pPr>
        <w:pStyle w:val="ConsPlusNormal"/>
        <w:numPr>
          <w:ilvl w:val="1"/>
          <w:numId w:val="4"/>
        </w:numPr>
        <w:ind w:left="0" w:firstLine="851"/>
        <w:jc w:val="both"/>
        <w:rPr>
          <w:szCs w:val="24"/>
        </w:rPr>
      </w:pPr>
      <w:r w:rsidRPr="004C0ED5">
        <w:rPr>
          <w:szCs w:val="24"/>
        </w:rPr>
        <w:t>Письменное согласие Субъекта ПД на обработку его ПД должно включать в себя:</w:t>
      </w:r>
    </w:p>
    <w:p w14:paraId="1B71ECC4" w14:textId="77777777" w:rsidR="000F1194" w:rsidRPr="004C0ED5" w:rsidRDefault="000F1194" w:rsidP="00164110">
      <w:pPr>
        <w:autoSpaceDE w:val="0"/>
        <w:autoSpaceDN w:val="0"/>
        <w:adjustRightInd w:val="0"/>
        <w:ind w:firstLine="851"/>
        <w:rPr>
          <w:lang w:val="ru-RU" w:bidi="ar-SA"/>
        </w:rPr>
      </w:pPr>
      <w:r w:rsidRPr="004C0ED5">
        <w:rPr>
          <w:lang w:val="ru-RU" w:bidi="ar-SA"/>
        </w:rPr>
        <w:t>4.9.1. фамилию, собственное имя, отчество (если таковое имеется);</w:t>
      </w:r>
    </w:p>
    <w:p w14:paraId="7C94D019" w14:textId="77777777" w:rsidR="000F1194" w:rsidRPr="004C0ED5" w:rsidRDefault="000F1194" w:rsidP="00164110">
      <w:pPr>
        <w:autoSpaceDE w:val="0"/>
        <w:autoSpaceDN w:val="0"/>
        <w:adjustRightInd w:val="0"/>
        <w:ind w:firstLine="851"/>
        <w:rPr>
          <w:lang w:val="ru-RU" w:bidi="ar-SA"/>
        </w:rPr>
      </w:pPr>
      <w:r w:rsidRPr="004C0ED5">
        <w:rPr>
          <w:lang w:val="ru-RU" w:bidi="ar-SA"/>
        </w:rPr>
        <w:t>4.9.2. дату рождения;</w:t>
      </w:r>
    </w:p>
    <w:p w14:paraId="7400586C" w14:textId="68251584" w:rsidR="000F1194" w:rsidRPr="004C0ED5" w:rsidRDefault="0034185B" w:rsidP="00164110">
      <w:pPr>
        <w:autoSpaceDE w:val="0"/>
        <w:autoSpaceDN w:val="0"/>
        <w:adjustRightInd w:val="0"/>
        <w:ind w:firstLine="851"/>
        <w:rPr>
          <w:lang w:val="ru-RU" w:bidi="ar-SA"/>
        </w:rPr>
      </w:pPr>
      <w:r>
        <w:rPr>
          <w:lang w:val="ru-RU" w:bidi="ar-SA"/>
        </w:rPr>
        <w:t>4</w:t>
      </w:r>
      <w:r w:rsidR="000F1194" w:rsidRPr="004C0ED5">
        <w:rPr>
          <w:lang w:val="ru-RU" w:bidi="ar-SA"/>
        </w:rPr>
        <w:t>.9.3. идентификационный номер, а в случае отсутствия такого номера - номер документа, удостоверяющего его личность;</w:t>
      </w:r>
    </w:p>
    <w:p w14:paraId="4C4D257D" w14:textId="23BD1B8B" w:rsidR="000F1194" w:rsidRPr="004C0ED5" w:rsidRDefault="0034185B" w:rsidP="00164110">
      <w:pPr>
        <w:autoSpaceDE w:val="0"/>
        <w:autoSpaceDN w:val="0"/>
        <w:adjustRightInd w:val="0"/>
        <w:ind w:firstLine="851"/>
        <w:rPr>
          <w:lang w:val="ru-RU" w:bidi="ar-SA"/>
        </w:rPr>
      </w:pPr>
      <w:r>
        <w:rPr>
          <w:lang w:val="ru-RU" w:bidi="ar-SA"/>
        </w:rPr>
        <w:t>4</w:t>
      </w:r>
      <w:r w:rsidR="000F1194" w:rsidRPr="004C0ED5">
        <w:rPr>
          <w:lang w:val="ru-RU" w:bidi="ar-SA"/>
        </w:rPr>
        <w:t xml:space="preserve">.9.4. подпись Субъекта ПД. </w:t>
      </w:r>
    </w:p>
    <w:p w14:paraId="46A408CC" w14:textId="77777777" w:rsidR="000F1194" w:rsidRDefault="000F1194" w:rsidP="00164110">
      <w:pPr>
        <w:autoSpaceDE w:val="0"/>
        <w:autoSpaceDN w:val="0"/>
        <w:adjustRightInd w:val="0"/>
        <w:ind w:firstLine="851"/>
        <w:rPr>
          <w:lang w:val="ru-RU" w:bidi="ar-SA"/>
        </w:rPr>
      </w:pPr>
      <w:r w:rsidRPr="004C0ED5">
        <w:rPr>
          <w:lang w:val="ru-RU" w:bidi="ar-SA"/>
        </w:rPr>
        <w:t xml:space="preserve">Если цели обработки ПД не требуют обработки информации, указанной в </w:t>
      </w:r>
      <w:proofErr w:type="spellStart"/>
      <w:r w:rsidRPr="004C0ED5">
        <w:rPr>
          <w:lang w:val="ru-RU" w:bidi="ar-SA"/>
        </w:rPr>
        <w:t>пп</w:t>
      </w:r>
      <w:proofErr w:type="spellEnd"/>
      <w:r w:rsidRPr="004C0ED5">
        <w:rPr>
          <w:lang w:val="ru-RU" w:bidi="ar-SA"/>
        </w:rPr>
        <w:t>. 4.9.2, 4.9.3, эта информация не подлежит обработке Общества при получении согласия Субъекта ПД.</w:t>
      </w:r>
    </w:p>
    <w:p w14:paraId="7454C567" w14:textId="77777777" w:rsidR="000F1194" w:rsidRPr="0025685C" w:rsidRDefault="000F1194" w:rsidP="00164110">
      <w:pPr>
        <w:pStyle w:val="a6"/>
        <w:numPr>
          <w:ilvl w:val="1"/>
          <w:numId w:val="4"/>
        </w:numPr>
        <w:autoSpaceDE w:val="0"/>
        <w:autoSpaceDN w:val="0"/>
        <w:adjustRightInd w:val="0"/>
        <w:ind w:left="0" w:firstLine="851"/>
        <w:rPr>
          <w:b/>
          <w:lang w:val="ru-RU" w:bidi="ar-SA"/>
        </w:rPr>
      </w:pPr>
      <w:r w:rsidRPr="004C0ED5">
        <w:rPr>
          <w:lang w:val="ru-RU" w:bidi="ar-SA"/>
        </w:rPr>
        <w:t xml:space="preserve">Согласие Субъекта ПД на обработку его ПД, за исключением специальных ПД, </w:t>
      </w:r>
      <w:r w:rsidRPr="0025685C">
        <w:rPr>
          <w:b/>
          <w:lang w:val="ru-RU" w:bidi="ar-SA"/>
        </w:rPr>
        <w:t>не требуется в следующих случаях:</w:t>
      </w:r>
    </w:p>
    <w:p w14:paraId="732601BE" w14:textId="77777777" w:rsidR="000F1194" w:rsidRPr="004C0ED5" w:rsidRDefault="000F1194" w:rsidP="009D2C31">
      <w:pPr>
        <w:pStyle w:val="a6"/>
        <w:numPr>
          <w:ilvl w:val="2"/>
          <w:numId w:val="4"/>
        </w:numPr>
        <w:tabs>
          <w:tab w:val="left" w:pos="1418"/>
          <w:tab w:val="left" w:pos="1560"/>
        </w:tabs>
        <w:autoSpaceDE w:val="0"/>
        <w:autoSpaceDN w:val="0"/>
        <w:adjustRightInd w:val="0"/>
        <w:ind w:left="0" w:firstLine="851"/>
        <w:rPr>
          <w:lang w:val="ru-RU" w:bidi="ar-SA"/>
        </w:rPr>
      </w:pPr>
      <w:r w:rsidRPr="004C0ED5">
        <w:rPr>
          <w:lang w:val="ru-RU" w:bidi="ar-SA"/>
        </w:rPr>
        <w:t>для ведения индивидуального (персонифицированного) учета сведений о застрахованных лицах для целей государственного социального страхования, в том числе профессионального пенсионного страхования;</w:t>
      </w:r>
    </w:p>
    <w:p w14:paraId="141DC3A6" w14:textId="77777777" w:rsidR="000F1194" w:rsidRPr="004C0ED5" w:rsidRDefault="000F1194" w:rsidP="009D2C31">
      <w:pPr>
        <w:pStyle w:val="a6"/>
        <w:numPr>
          <w:ilvl w:val="2"/>
          <w:numId w:val="4"/>
        </w:numPr>
        <w:tabs>
          <w:tab w:val="left" w:pos="1418"/>
          <w:tab w:val="left" w:pos="1560"/>
        </w:tabs>
        <w:autoSpaceDE w:val="0"/>
        <w:autoSpaceDN w:val="0"/>
        <w:adjustRightInd w:val="0"/>
        <w:ind w:left="0" w:firstLine="851"/>
        <w:rPr>
          <w:lang w:val="ru-RU" w:bidi="ar-SA"/>
        </w:rPr>
      </w:pPr>
      <w:r w:rsidRPr="004C0ED5">
        <w:rPr>
          <w:lang w:val="ru-RU" w:bidi="ar-SA"/>
        </w:rPr>
        <w:t>при оформлении трудовых (служебных) отношений, а также в процессе трудовой (служебной) деятельности Субъекта ПД в случаях, предусмотренных законодательством;</w:t>
      </w:r>
    </w:p>
    <w:p w14:paraId="54E760E4" w14:textId="77777777" w:rsidR="000F1194" w:rsidRPr="004C0ED5" w:rsidRDefault="000F1194" w:rsidP="009D2C31">
      <w:pPr>
        <w:pStyle w:val="a6"/>
        <w:numPr>
          <w:ilvl w:val="2"/>
          <w:numId w:val="4"/>
        </w:numPr>
        <w:tabs>
          <w:tab w:val="left" w:pos="1418"/>
          <w:tab w:val="left" w:pos="1560"/>
        </w:tabs>
        <w:autoSpaceDE w:val="0"/>
        <w:autoSpaceDN w:val="0"/>
        <w:adjustRightInd w:val="0"/>
        <w:ind w:left="0" w:firstLine="851"/>
        <w:rPr>
          <w:lang w:val="ru-RU" w:bidi="ar-SA"/>
        </w:rPr>
      </w:pPr>
      <w:r w:rsidRPr="004C0ED5">
        <w:rPr>
          <w:lang w:val="ru-RU" w:bidi="ar-SA"/>
        </w:rPr>
        <w:t>в целях назначения и выплаты пенсий, пособий;</w:t>
      </w:r>
    </w:p>
    <w:p w14:paraId="4B7CDD66" w14:textId="77777777" w:rsidR="000F1194" w:rsidRPr="004C0ED5" w:rsidRDefault="000F1194" w:rsidP="009D2C31">
      <w:pPr>
        <w:pStyle w:val="a6"/>
        <w:numPr>
          <w:ilvl w:val="2"/>
          <w:numId w:val="4"/>
        </w:numPr>
        <w:tabs>
          <w:tab w:val="left" w:pos="1418"/>
          <w:tab w:val="left" w:pos="1560"/>
        </w:tabs>
        <w:autoSpaceDE w:val="0"/>
        <w:autoSpaceDN w:val="0"/>
        <w:adjustRightInd w:val="0"/>
        <w:ind w:left="0" w:firstLine="851"/>
        <w:rPr>
          <w:lang w:val="ru-RU" w:bidi="ar-SA"/>
        </w:rPr>
      </w:pPr>
      <w:r w:rsidRPr="004C0ED5">
        <w:rPr>
          <w:lang w:val="ru-RU" w:bidi="ar-SA"/>
        </w:rPr>
        <w:t>для организации и проведения государственных статистических наблюдений, формирования официальной статистической информации;</w:t>
      </w:r>
    </w:p>
    <w:p w14:paraId="10467257" w14:textId="77777777" w:rsidR="000F1194" w:rsidRPr="004C0ED5" w:rsidRDefault="000F1194" w:rsidP="009D2C31">
      <w:pPr>
        <w:pStyle w:val="a6"/>
        <w:numPr>
          <w:ilvl w:val="2"/>
          <w:numId w:val="4"/>
        </w:numPr>
        <w:tabs>
          <w:tab w:val="left" w:pos="1418"/>
          <w:tab w:val="left" w:pos="1560"/>
        </w:tabs>
        <w:autoSpaceDE w:val="0"/>
        <w:autoSpaceDN w:val="0"/>
        <w:adjustRightInd w:val="0"/>
        <w:ind w:left="0" w:firstLine="851"/>
        <w:rPr>
          <w:lang w:val="ru-RU" w:bidi="ar-SA"/>
        </w:rPr>
      </w:pPr>
      <w:r w:rsidRPr="004C0ED5">
        <w:rPr>
          <w:lang w:val="ru-RU" w:bidi="ar-SA"/>
        </w:rPr>
        <w:t>при получении ПД Оператором на основании договора, заключенного (заключаемого) с Субъектом ПД, в целях совершения действий, установленных этим договором;</w:t>
      </w:r>
    </w:p>
    <w:p w14:paraId="799D36BD" w14:textId="77777777" w:rsidR="000F1194" w:rsidRPr="004C0ED5" w:rsidRDefault="000F1194" w:rsidP="009D2C31">
      <w:pPr>
        <w:pStyle w:val="a6"/>
        <w:numPr>
          <w:ilvl w:val="2"/>
          <w:numId w:val="4"/>
        </w:numPr>
        <w:tabs>
          <w:tab w:val="left" w:pos="1418"/>
          <w:tab w:val="left" w:pos="1560"/>
        </w:tabs>
        <w:autoSpaceDE w:val="0"/>
        <w:autoSpaceDN w:val="0"/>
        <w:adjustRightInd w:val="0"/>
        <w:ind w:left="0" w:firstLine="851"/>
        <w:rPr>
          <w:lang w:val="ru-RU" w:bidi="ar-SA"/>
        </w:rPr>
      </w:pPr>
      <w:r w:rsidRPr="004C0ED5">
        <w:rPr>
          <w:lang w:val="ru-RU" w:bidi="ar-SA"/>
        </w:rPr>
        <w:t>при обработке ПД, когда они указаны в документе, адресованном Оператору и подписанном Субъектом ПД, в соответствии с содержанием такого документа;</w:t>
      </w:r>
    </w:p>
    <w:p w14:paraId="1F49E746" w14:textId="77777777" w:rsidR="000F1194" w:rsidRPr="004C0ED5" w:rsidRDefault="000F1194" w:rsidP="009D2C31">
      <w:pPr>
        <w:pStyle w:val="a6"/>
        <w:numPr>
          <w:ilvl w:val="2"/>
          <w:numId w:val="4"/>
        </w:numPr>
        <w:tabs>
          <w:tab w:val="left" w:pos="1418"/>
          <w:tab w:val="left" w:pos="1560"/>
        </w:tabs>
        <w:autoSpaceDE w:val="0"/>
        <w:autoSpaceDN w:val="0"/>
        <w:adjustRightInd w:val="0"/>
        <w:ind w:left="0" w:firstLine="851"/>
        <w:rPr>
          <w:lang w:val="ru-RU" w:bidi="ar-SA"/>
        </w:rPr>
      </w:pPr>
      <w:r w:rsidRPr="004C0ED5">
        <w:rPr>
          <w:lang w:val="ru-RU" w:bidi="ar-SA"/>
        </w:rPr>
        <w:t>для защиты жизни, здоровья или иных жизненно важных интересов Субъекта ПД или иных лиц, если получение Согласия Субъекта ПД невозможно;</w:t>
      </w:r>
    </w:p>
    <w:p w14:paraId="713A3095" w14:textId="77777777" w:rsidR="000F1194" w:rsidRPr="004C0ED5" w:rsidRDefault="000F1194" w:rsidP="009D2C31">
      <w:pPr>
        <w:pStyle w:val="a6"/>
        <w:numPr>
          <w:ilvl w:val="2"/>
          <w:numId w:val="4"/>
        </w:numPr>
        <w:tabs>
          <w:tab w:val="left" w:pos="1418"/>
          <w:tab w:val="left" w:pos="1560"/>
        </w:tabs>
        <w:autoSpaceDE w:val="0"/>
        <w:autoSpaceDN w:val="0"/>
        <w:adjustRightInd w:val="0"/>
        <w:ind w:left="0" w:firstLine="851"/>
        <w:rPr>
          <w:lang w:val="ru-RU" w:bidi="ar-SA"/>
        </w:rPr>
      </w:pPr>
      <w:r w:rsidRPr="004C0ED5">
        <w:rPr>
          <w:lang w:val="ru-RU" w:bidi="ar-SA"/>
        </w:rPr>
        <w:t xml:space="preserve">в отношении распространенных ранее ПД до момента заявления Субъектом ПД требований о прекращении обработки распространенных персональных данных, а также об их удалении при отсутствии иных оснований для обработки ПД, предусмотренных </w:t>
      </w:r>
      <w:r w:rsidRPr="004C0ED5">
        <w:rPr>
          <w:lang w:val="ru-RU"/>
        </w:rPr>
        <w:t xml:space="preserve">законодательством </w:t>
      </w:r>
      <w:r w:rsidRPr="004C0ED5">
        <w:rPr>
          <w:lang w:val="ru-RU" w:bidi="ar-SA"/>
        </w:rPr>
        <w:t>о защите ПД;</w:t>
      </w:r>
    </w:p>
    <w:p w14:paraId="6066C142" w14:textId="77777777" w:rsidR="000F1194" w:rsidRPr="004C0ED5" w:rsidRDefault="000F1194" w:rsidP="009D2C31">
      <w:pPr>
        <w:pStyle w:val="a6"/>
        <w:numPr>
          <w:ilvl w:val="2"/>
          <w:numId w:val="4"/>
        </w:numPr>
        <w:tabs>
          <w:tab w:val="left" w:pos="1418"/>
          <w:tab w:val="left" w:pos="1560"/>
        </w:tabs>
        <w:autoSpaceDE w:val="0"/>
        <w:autoSpaceDN w:val="0"/>
        <w:adjustRightInd w:val="0"/>
        <w:ind w:left="0" w:firstLine="851"/>
        <w:rPr>
          <w:lang w:val="ru-RU" w:bidi="ar-SA"/>
        </w:rPr>
      </w:pPr>
      <w:r w:rsidRPr="004C0ED5">
        <w:rPr>
          <w:lang w:val="ru-RU" w:bidi="ar-SA"/>
        </w:rPr>
        <w:t>в случаях, когда обработка ПД является необходимой для выполнения обязанностей (полномочий), предусмотренных законодательными актами;</w:t>
      </w:r>
    </w:p>
    <w:p w14:paraId="6110E800" w14:textId="77777777" w:rsidR="000F1194" w:rsidRPr="004C0ED5" w:rsidRDefault="000F1194" w:rsidP="009D2C31">
      <w:pPr>
        <w:pStyle w:val="a6"/>
        <w:numPr>
          <w:ilvl w:val="2"/>
          <w:numId w:val="4"/>
        </w:numPr>
        <w:tabs>
          <w:tab w:val="left" w:pos="1418"/>
          <w:tab w:val="left" w:pos="1560"/>
        </w:tabs>
        <w:autoSpaceDE w:val="0"/>
        <w:autoSpaceDN w:val="0"/>
        <w:adjustRightInd w:val="0"/>
        <w:ind w:left="0" w:firstLine="851"/>
        <w:rPr>
          <w:lang w:val="ru-RU" w:bidi="ar-SA"/>
        </w:rPr>
      </w:pPr>
      <w:r w:rsidRPr="004C0ED5">
        <w:rPr>
          <w:lang w:val="ru-RU" w:bidi="ar-SA"/>
        </w:rPr>
        <w:t>в иных случаях, предусмотренных законодательством.</w:t>
      </w:r>
    </w:p>
    <w:p w14:paraId="24F474BB" w14:textId="77777777" w:rsidR="000F1194" w:rsidRPr="004C0ED5" w:rsidRDefault="000F1194" w:rsidP="009D2C31">
      <w:pPr>
        <w:pStyle w:val="a6"/>
        <w:numPr>
          <w:ilvl w:val="1"/>
          <w:numId w:val="4"/>
        </w:numPr>
        <w:tabs>
          <w:tab w:val="left" w:pos="1418"/>
          <w:tab w:val="left" w:pos="1560"/>
        </w:tabs>
        <w:autoSpaceDE w:val="0"/>
        <w:autoSpaceDN w:val="0"/>
        <w:adjustRightInd w:val="0"/>
        <w:ind w:left="0" w:firstLine="851"/>
        <w:rPr>
          <w:lang w:val="ru-RU" w:bidi="ar-SA"/>
        </w:rPr>
      </w:pPr>
      <w:r w:rsidRPr="004C0ED5">
        <w:rPr>
          <w:color w:val="000000" w:themeColor="text1"/>
          <w:lang w:val="ru-RU"/>
        </w:rPr>
        <w:t>Общество не будет обрабатывать Специальные ПД без согласия Субъекта ПД, за исключением следующих случаев:</w:t>
      </w:r>
    </w:p>
    <w:p w14:paraId="512EED5E" w14:textId="77777777" w:rsidR="000F1194" w:rsidRPr="004C0ED5" w:rsidRDefault="000F1194" w:rsidP="009D2C31">
      <w:pPr>
        <w:pStyle w:val="a6"/>
        <w:widowControl w:val="0"/>
        <w:numPr>
          <w:ilvl w:val="2"/>
          <w:numId w:val="4"/>
        </w:numPr>
        <w:tabs>
          <w:tab w:val="left" w:pos="1418"/>
          <w:tab w:val="left" w:pos="1560"/>
        </w:tabs>
        <w:autoSpaceDE w:val="0"/>
        <w:autoSpaceDN w:val="0"/>
        <w:adjustRightInd w:val="0"/>
        <w:ind w:left="0" w:firstLine="851"/>
        <w:contextualSpacing w:val="0"/>
        <w:rPr>
          <w:color w:val="000000" w:themeColor="text1"/>
          <w:lang w:val="ru-RU"/>
        </w:rPr>
      </w:pPr>
      <w:r w:rsidRPr="004C0ED5">
        <w:rPr>
          <w:color w:val="000000" w:themeColor="text1"/>
          <w:lang w:val="ru-RU"/>
        </w:rPr>
        <w:t>если Специальные ПД сделаны общедоступными ПД самим Субъектом ПД;</w:t>
      </w:r>
    </w:p>
    <w:p w14:paraId="10551B46" w14:textId="77777777" w:rsidR="000F1194" w:rsidRPr="004C0ED5" w:rsidRDefault="000F1194" w:rsidP="009D2C31">
      <w:pPr>
        <w:pStyle w:val="a6"/>
        <w:widowControl w:val="0"/>
        <w:numPr>
          <w:ilvl w:val="2"/>
          <w:numId w:val="4"/>
        </w:numPr>
        <w:tabs>
          <w:tab w:val="left" w:pos="1418"/>
          <w:tab w:val="left" w:pos="1560"/>
        </w:tabs>
        <w:autoSpaceDE w:val="0"/>
        <w:autoSpaceDN w:val="0"/>
        <w:adjustRightInd w:val="0"/>
        <w:ind w:left="0" w:firstLine="851"/>
        <w:contextualSpacing w:val="0"/>
        <w:rPr>
          <w:color w:val="000000" w:themeColor="text1"/>
          <w:lang w:val="ru-RU"/>
        </w:rPr>
      </w:pPr>
      <w:r w:rsidRPr="004C0ED5">
        <w:rPr>
          <w:color w:val="000000" w:themeColor="text1"/>
          <w:lang w:val="ru-RU"/>
        </w:rPr>
        <w:t>при оформлении трудовых (служебных) отношений, а также в процессе трудовой (служебной) деятельности Субъекта ПД в случаях, предусмотренных законодательством;</w:t>
      </w:r>
    </w:p>
    <w:p w14:paraId="2C040407" w14:textId="77777777" w:rsidR="000F1194" w:rsidRPr="004C0ED5" w:rsidRDefault="000F1194" w:rsidP="009D2C31">
      <w:pPr>
        <w:pStyle w:val="a6"/>
        <w:widowControl w:val="0"/>
        <w:numPr>
          <w:ilvl w:val="2"/>
          <w:numId w:val="4"/>
        </w:numPr>
        <w:tabs>
          <w:tab w:val="left" w:pos="1418"/>
          <w:tab w:val="left" w:pos="1560"/>
        </w:tabs>
        <w:autoSpaceDE w:val="0"/>
        <w:autoSpaceDN w:val="0"/>
        <w:adjustRightInd w:val="0"/>
        <w:ind w:left="0" w:firstLine="851"/>
        <w:contextualSpacing w:val="0"/>
        <w:rPr>
          <w:color w:val="000000" w:themeColor="text1"/>
          <w:lang w:val="ru-RU"/>
        </w:rPr>
      </w:pPr>
      <w:r w:rsidRPr="004C0ED5">
        <w:rPr>
          <w:color w:val="000000" w:themeColor="text1"/>
          <w:lang w:val="ru-RU"/>
        </w:rPr>
        <w:t>для защиты жизни, здоровья или иных жизненно важных интересов Субъекта ПД или иных лиц, если получение согласия Субъекта ПД невозможно;</w:t>
      </w:r>
    </w:p>
    <w:p w14:paraId="311B51D7" w14:textId="77777777" w:rsidR="000F1194" w:rsidRPr="004C0ED5" w:rsidRDefault="000F1194" w:rsidP="009D2C31">
      <w:pPr>
        <w:pStyle w:val="a6"/>
        <w:widowControl w:val="0"/>
        <w:numPr>
          <w:ilvl w:val="2"/>
          <w:numId w:val="4"/>
        </w:numPr>
        <w:tabs>
          <w:tab w:val="left" w:pos="1418"/>
          <w:tab w:val="left" w:pos="1560"/>
        </w:tabs>
        <w:autoSpaceDE w:val="0"/>
        <w:autoSpaceDN w:val="0"/>
        <w:adjustRightInd w:val="0"/>
        <w:ind w:left="0" w:firstLine="851"/>
        <w:contextualSpacing w:val="0"/>
        <w:rPr>
          <w:color w:val="000000" w:themeColor="text1"/>
          <w:lang w:val="ru-RU"/>
        </w:rPr>
      </w:pPr>
      <w:r w:rsidRPr="004C0ED5">
        <w:rPr>
          <w:color w:val="000000" w:themeColor="text1"/>
          <w:lang w:val="ru-RU"/>
        </w:rPr>
        <w:t>в иных случаях, предусмотренных законодательством Республики Беларусь о защите данных.</w:t>
      </w:r>
    </w:p>
    <w:p w14:paraId="001F8205" w14:textId="77777777" w:rsidR="000F1194" w:rsidRPr="004C0ED5" w:rsidRDefault="000F1194" w:rsidP="00164110">
      <w:pPr>
        <w:pStyle w:val="a6"/>
        <w:widowControl w:val="0"/>
        <w:numPr>
          <w:ilvl w:val="1"/>
          <w:numId w:val="4"/>
        </w:numPr>
        <w:autoSpaceDE w:val="0"/>
        <w:autoSpaceDN w:val="0"/>
        <w:adjustRightInd w:val="0"/>
        <w:ind w:left="0" w:firstLine="851"/>
        <w:contextualSpacing w:val="0"/>
        <w:rPr>
          <w:color w:val="000000" w:themeColor="text1"/>
          <w:lang w:val="ru-RU"/>
        </w:rPr>
      </w:pPr>
      <w:r w:rsidRPr="004C0ED5">
        <w:rPr>
          <w:color w:val="000000" w:themeColor="text1"/>
          <w:lang w:val="ru-RU"/>
        </w:rPr>
        <w:t xml:space="preserve">Если обработка ПД основана на Согласии Субъекта ПД, то до получения Согласия Субъекта ПД Общество обязуется простым и ясным языком разъяснить Субъекту ПД его права, связанные с обработкой ПД, механизм реализации таких прав, а также </w:t>
      </w:r>
      <w:r w:rsidRPr="004C0ED5">
        <w:rPr>
          <w:color w:val="000000" w:themeColor="text1"/>
          <w:lang w:val="ru-RU"/>
        </w:rPr>
        <w:lastRenderedPageBreak/>
        <w:t xml:space="preserve">последствия дачи Согласия Субъектом ПД или отказа в даче такого Согласия в порядке, установленном законодательством. </w:t>
      </w:r>
    </w:p>
    <w:p w14:paraId="53CBB648" w14:textId="5D20E822" w:rsidR="000F1194" w:rsidRPr="00EF718D" w:rsidRDefault="000F1194" w:rsidP="00164110">
      <w:pPr>
        <w:pStyle w:val="a6"/>
        <w:widowControl w:val="0"/>
        <w:numPr>
          <w:ilvl w:val="1"/>
          <w:numId w:val="4"/>
        </w:numPr>
        <w:autoSpaceDE w:val="0"/>
        <w:autoSpaceDN w:val="0"/>
        <w:adjustRightInd w:val="0"/>
        <w:ind w:left="0" w:firstLine="851"/>
        <w:contextualSpacing w:val="0"/>
        <w:rPr>
          <w:color w:val="000000" w:themeColor="text1"/>
          <w:lang w:val="ru-RU"/>
        </w:rPr>
      </w:pPr>
      <w:r w:rsidRPr="004C0ED5">
        <w:rPr>
          <w:lang w:val="ru-RU"/>
        </w:rPr>
        <w:t>Обработка ПД в Обществе осуществляется путем смешанной (как с использованием средств автоматизации, так и без использования средств автоматизации) обработки, в том числе с использованием внутренней сети и сети Интернет.</w:t>
      </w:r>
    </w:p>
    <w:p w14:paraId="52764EA5" w14:textId="724DFEAE" w:rsidR="00EF718D" w:rsidRDefault="00EF718D" w:rsidP="00164110">
      <w:pPr>
        <w:widowControl w:val="0"/>
        <w:autoSpaceDE w:val="0"/>
        <w:autoSpaceDN w:val="0"/>
        <w:adjustRightInd w:val="0"/>
        <w:ind w:firstLine="851"/>
        <w:rPr>
          <w:color w:val="000000" w:themeColor="text1"/>
          <w:lang w:val="ru-RU"/>
        </w:rPr>
      </w:pPr>
    </w:p>
    <w:p w14:paraId="72A6AD06" w14:textId="5485B91A" w:rsidR="000F1194" w:rsidRPr="007C200A" w:rsidRDefault="000F1194" w:rsidP="00EF43F1">
      <w:pPr>
        <w:pStyle w:val="1"/>
        <w:numPr>
          <w:ilvl w:val="0"/>
          <w:numId w:val="4"/>
        </w:numPr>
        <w:ind w:left="0" w:firstLine="426"/>
        <w:rPr>
          <w:rStyle w:val="af1"/>
          <w:lang w:val="ru-RU"/>
        </w:rPr>
      </w:pPr>
      <w:bookmarkStart w:id="5" w:name="_Toc114653838"/>
      <w:r w:rsidRPr="007C200A">
        <w:rPr>
          <w:rStyle w:val="af1"/>
          <w:lang w:val="ru-RU"/>
        </w:rPr>
        <w:t>ПРАВА И ОБЯЗАННОСТИ СУБЪЕКТОВ ПЕРСОНАЛЬНЫХ ДАННЫХ</w:t>
      </w:r>
      <w:bookmarkEnd w:id="5"/>
    </w:p>
    <w:p w14:paraId="7F48B590" w14:textId="77777777" w:rsidR="000F1194" w:rsidRPr="004C0ED5" w:rsidRDefault="000F1194" w:rsidP="00164110">
      <w:pPr>
        <w:autoSpaceDE w:val="0"/>
        <w:autoSpaceDN w:val="0"/>
        <w:adjustRightInd w:val="0"/>
        <w:ind w:firstLine="851"/>
        <w:jc w:val="center"/>
        <w:rPr>
          <w:lang w:val="ru-RU" w:bidi="ar-SA"/>
        </w:rPr>
      </w:pPr>
    </w:p>
    <w:p w14:paraId="236A5538" w14:textId="77777777" w:rsidR="000F1194" w:rsidRPr="004C0ED5" w:rsidRDefault="000F1194" w:rsidP="00164110">
      <w:pPr>
        <w:autoSpaceDE w:val="0"/>
        <w:autoSpaceDN w:val="0"/>
        <w:adjustRightInd w:val="0"/>
        <w:ind w:firstLine="851"/>
        <w:rPr>
          <w:b/>
          <w:lang w:val="ru-RU" w:bidi="ar-SA"/>
        </w:rPr>
      </w:pPr>
      <w:r w:rsidRPr="004C0ED5">
        <w:rPr>
          <w:b/>
          <w:lang w:val="ru-RU" w:bidi="ar-SA"/>
        </w:rPr>
        <w:t>5.1. Субъект ПД,</w:t>
      </w:r>
      <w:r w:rsidRPr="004C0ED5">
        <w:rPr>
          <w:rFonts w:eastAsia="Times New Roman"/>
          <w:b/>
          <w:color w:val="000000" w:themeColor="text1"/>
          <w:lang w:val="ru-RU" w:eastAsia="ru-RU"/>
        </w:rPr>
        <w:t> предоставляющий Обществу свои ПД, имеет право: </w:t>
      </w:r>
    </w:p>
    <w:p w14:paraId="4153FB38" w14:textId="77777777" w:rsidR="000F1194" w:rsidRPr="004C0ED5" w:rsidRDefault="000F1194" w:rsidP="00164110">
      <w:pPr>
        <w:ind w:firstLine="851"/>
        <w:rPr>
          <w:rFonts w:eastAsia="Times New Roman"/>
          <w:color w:val="000000" w:themeColor="text1"/>
          <w:lang w:val="ru-RU" w:eastAsia="ru-RU"/>
        </w:rPr>
      </w:pPr>
      <w:r w:rsidRPr="004C0ED5">
        <w:rPr>
          <w:rFonts w:eastAsia="Times New Roman"/>
          <w:color w:val="000000" w:themeColor="text1"/>
          <w:lang w:val="ru-RU" w:eastAsia="ru-RU"/>
        </w:rPr>
        <w:t>5.1.1 путем подачи в адрес Общества соответствующего Запроса получать информацию, касающуюся обработки ПД, содержащую:</w:t>
      </w:r>
    </w:p>
    <w:p w14:paraId="4DD95DD2" w14:textId="77777777" w:rsidR="000F1194" w:rsidRPr="004C0ED5" w:rsidRDefault="000F1194" w:rsidP="00164110">
      <w:pPr>
        <w:ind w:firstLine="851"/>
        <w:rPr>
          <w:rFonts w:eastAsia="Times New Roman"/>
          <w:color w:val="000000" w:themeColor="text1"/>
          <w:lang w:val="ru-RU" w:eastAsia="ru-RU"/>
        </w:rPr>
      </w:pPr>
      <w:r w:rsidRPr="004C0ED5">
        <w:rPr>
          <w:rFonts w:eastAsia="Times New Roman"/>
          <w:color w:val="000000" w:themeColor="text1"/>
          <w:lang w:val="ru-RU" w:eastAsia="ru-RU"/>
        </w:rPr>
        <w:t xml:space="preserve">- наименование и место нахождения Общества, </w:t>
      </w:r>
    </w:p>
    <w:p w14:paraId="26F13042" w14:textId="77777777" w:rsidR="000F1194" w:rsidRPr="004C0ED5" w:rsidRDefault="000F1194" w:rsidP="00164110">
      <w:pPr>
        <w:ind w:firstLine="851"/>
        <w:rPr>
          <w:rFonts w:eastAsia="Times New Roman"/>
          <w:color w:val="000000" w:themeColor="text1"/>
          <w:lang w:val="ru-RU" w:eastAsia="ru-RU"/>
        </w:rPr>
      </w:pPr>
      <w:r w:rsidRPr="004C0ED5">
        <w:rPr>
          <w:rFonts w:eastAsia="Times New Roman"/>
          <w:color w:val="000000" w:themeColor="text1"/>
          <w:lang w:val="ru-RU" w:eastAsia="ru-RU"/>
        </w:rPr>
        <w:t xml:space="preserve">- подтверждение факта, правовых оснований и целей обработки ПД, </w:t>
      </w:r>
    </w:p>
    <w:p w14:paraId="0DD52E32" w14:textId="77777777" w:rsidR="000F1194" w:rsidRPr="004C0ED5" w:rsidRDefault="000F1194" w:rsidP="00164110">
      <w:pPr>
        <w:ind w:firstLine="851"/>
        <w:rPr>
          <w:rFonts w:eastAsia="Times New Roman"/>
          <w:color w:val="000000" w:themeColor="text1"/>
          <w:lang w:val="ru-RU" w:eastAsia="ru-RU"/>
        </w:rPr>
      </w:pPr>
      <w:r w:rsidRPr="004C0ED5">
        <w:rPr>
          <w:rFonts w:eastAsia="Times New Roman"/>
          <w:color w:val="000000" w:themeColor="text1"/>
          <w:lang w:val="ru-RU" w:eastAsia="ru-RU"/>
        </w:rPr>
        <w:t xml:space="preserve">- перечень ПД и источники их получения, </w:t>
      </w:r>
    </w:p>
    <w:p w14:paraId="4659DBF3" w14:textId="77777777" w:rsidR="000F1194" w:rsidRPr="004C0ED5" w:rsidRDefault="000F1194" w:rsidP="00164110">
      <w:pPr>
        <w:ind w:firstLine="851"/>
        <w:rPr>
          <w:rFonts w:eastAsia="Times New Roman"/>
          <w:color w:val="000000" w:themeColor="text1"/>
          <w:lang w:val="ru-RU" w:eastAsia="ru-RU"/>
        </w:rPr>
      </w:pPr>
      <w:r w:rsidRPr="004C0ED5">
        <w:rPr>
          <w:rFonts w:eastAsia="Times New Roman"/>
          <w:color w:val="000000" w:themeColor="text1"/>
          <w:lang w:val="ru-RU" w:eastAsia="ru-RU"/>
        </w:rPr>
        <w:t xml:space="preserve">- срок, на который дано согласие Субъектом ПД, </w:t>
      </w:r>
    </w:p>
    <w:p w14:paraId="0057E46E" w14:textId="77777777" w:rsidR="000F1194" w:rsidRPr="004C0ED5" w:rsidRDefault="000F1194" w:rsidP="00164110">
      <w:pPr>
        <w:ind w:firstLine="851"/>
        <w:rPr>
          <w:rFonts w:eastAsia="Times New Roman"/>
          <w:color w:val="000000" w:themeColor="text1"/>
          <w:lang w:val="ru-RU" w:eastAsia="ru-RU"/>
        </w:rPr>
      </w:pPr>
      <w:r w:rsidRPr="004C0ED5">
        <w:rPr>
          <w:rFonts w:eastAsia="Times New Roman"/>
          <w:color w:val="000000" w:themeColor="text1"/>
          <w:lang w:val="ru-RU" w:eastAsia="ru-RU"/>
        </w:rPr>
        <w:t xml:space="preserve">- наименование и место нахождения Уполномоченного лица, если обработка ПД поручена такому лицу, </w:t>
      </w:r>
    </w:p>
    <w:p w14:paraId="46E2F9B2" w14:textId="77777777" w:rsidR="000F1194" w:rsidRPr="004C0ED5" w:rsidRDefault="000F1194" w:rsidP="00164110">
      <w:pPr>
        <w:ind w:firstLine="851"/>
        <w:rPr>
          <w:rFonts w:eastAsia="Times New Roman"/>
          <w:color w:val="000000" w:themeColor="text1"/>
          <w:lang w:val="ru-RU" w:eastAsia="ru-RU"/>
        </w:rPr>
      </w:pPr>
      <w:r w:rsidRPr="004C0ED5">
        <w:rPr>
          <w:rFonts w:eastAsia="Times New Roman"/>
          <w:color w:val="000000" w:themeColor="text1"/>
          <w:lang w:val="ru-RU" w:eastAsia="ru-RU"/>
        </w:rPr>
        <w:t>- иную информацию, предусмотренную законодательством Республики Беларусь.</w:t>
      </w:r>
    </w:p>
    <w:p w14:paraId="0C92022D" w14:textId="77777777" w:rsidR="000F1194" w:rsidRPr="004C0ED5" w:rsidRDefault="000F1194" w:rsidP="00164110">
      <w:pPr>
        <w:ind w:firstLine="851"/>
        <w:rPr>
          <w:rFonts w:eastAsia="Times New Roman"/>
          <w:color w:val="000000" w:themeColor="text1"/>
          <w:lang w:val="ru-RU" w:eastAsia="ru-RU"/>
        </w:rPr>
      </w:pPr>
      <w:r w:rsidRPr="004C0ED5">
        <w:rPr>
          <w:rFonts w:eastAsia="Times New Roman"/>
          <w:color w:val="000000" w:themeColor="text1"/>
          <w:lang w:val="ru-RU" w:eastAsia="ru-RU"/>
        </w:rPr>
        <w:t xml:space="preserve">Общество </w:t>
      </w:r>
      <w:r w:rsidRPr="004C0ED5">
        <w:rPr>
          <w:lang w:val="ru-RU"/>
        </w:rPr>
        <w:t>в течение 5 рабочих дней после получения Запроса предоставит Субъекту ПД указанную выше информацию либо уведомит о причинах отказа в ее предоставлении.</w:t>
      </w:r>
    </w:p>
    <w:p w14:paraId="586A3869" w14:textId="77777777" w:rsidR="000F1194" w:rsidRPr="004C0ED5" w:rsidRDefault="000F1194" w:rsidP="00164110">
      <w:pPr>
        <w:ind w:firstLine="851"/>
        <w:rPr>
          <w:rFonts w:eastAsia="Times New Roman"/>
          <w:color w:val="000000" w:themeColor="text1"/>
          <w:lang w:val="ru-RU" w:eastAsia="ru-RU"/>
        </w:rPr>
      </w:pPr>
      <w:r w:rsidRPr="004C0ED5">
        <w:rPr>
          <w:rFonts w:eastAsia="Times New Roman"/>
          <w:color w:val="000000" w:themeColor="text1"/>
          <w:lang w:val="ru-RU" w:eastAsia="ru-RU"/>
        </w:rPr>
        <w:t>5.1.2. в случае, если ПД являются неполными, устаревшими или неточными, путем подачи соответствующего Запроса требовать от Общества изменения или дополнения его/ее ПД при наличии оснований, подтвержденных соответствующими документами.</w:t>
      </w:r>
    </w:p>
    <w:p w14:paraId="7E02F998" w14:textId="77777777" w:rsidR="000F1194" w:rsidRPr="004C0ED5" w:rsidRDefault="000F1194" w:rsidP="00164110">
      <w:pPr>
        <w:ind w:firstLine="851"/>
        <w:rPr>
          <w:rFonts w:eastAsia="Times New Roman"/>
          <w:color w:val="000000" w:themeColor="text1"/>
          <w:lang w:val="ru-RU" w:eastAsia="ru-RU"/>
        </w:rPr>
      </w:pPr>
      <w:r w:rsidRPr="004C0ED5">
        <w:rPr>
          <w:lang w:val="ru-RU"/>
        </w:rPr>
        <w:t>Пользователь к своему Запросу, содержащему соответствующее требование, должен приложить соответствующие документы и (или) их заверенные в установленном порядке копии, подтверждающие необходимость внесения изменений в ПД. Общество в течение 15 дней после получения Запроса внесет соответствующие изменения и уведомит об это Субъекта ПД, либо уведомит о причинах отказа во внесении таких изменений.</w:t>
      </w:r>
    </w:p>
    <w:p w14:paraId="532E3A2C" w14:textId="77777777" w:rsidR="000F1194" w:rsidRPr="00282922" w:rsidRDefault="000F1194" w:rsidP="00164110">
      <w:pPr>
        <w:ind w:firstLine="851"/>
        <w:rPr>
          <w:lang w:val="ru-RU"/>
        </w:rPr>
      </w:pPr>
      <w:r w:rsidRPr="004C0ED5">
        <w:rPr>
          <w:rFonts w:eastAsia="Times New Roman"/>
          <w:color w:val="000000" w:themeColor="text1"/>
          <w:lang w:val="ru-RU" w:eastAsia="ru-RU"/>
        </w:rPr>
        <w:t xml:space="preserve">5.1.3. Путем подачи в адрес Общества соответствующего Запроса получать от Общества информацию о предоставлении своих ПД третьим лицам </w:t>
      </w:r>
      <w:r w:rsidRPr="004C0ED5">
        <w:rPr>
          <w:lang w:val="ru-RU"/>
        </w:rPr>
        <w:t xml:space="preserve">один раз в календарный год </w:t>
      </w:r>
      <w:r w:rsidRPr="00371AA3">
        <w:rPr>
          <w:lang w:val="ru-RU"/>
        </w:rPr>
        <w:t xml:space="preserve">бесплатно. </w:t>
      </w:r>
    </w:p>
    <w:p w14:paraId="2F7A90DD" w14:textId="77777777" w:rsidR="000F1194" w:rsidRPr="004C0ED5" w:rsidRDefault="000F1194" w:rsidP="00164110">
      <w:pPr>
        <w:ind w:firstLine="851"/>
        <w:rPr>
          <w:lang w:val="ru-RU"/>
        </w:rPr>
      </w:pPr>
      <w:r w:rsidRPr="004C0ED5">
        <w:rPr>
          <w:lang w:val="ru-RU"/>
        </w:rPr>
        <w:t>Общество в течение 15 дней после получения Запроса предоставит Субъекту ПД информацию о том, какие ПД Субъекта и кому предоставлялись в течение года, предшествовавшего дате подачи Запроса, либо уведомит о причинах отказа в ее предоставлении.</w:t>
      </w:r>
    </w:p>
    <w:p w14:paraId="0C1430D3" w14:textId="77777777" w:rsidR="000F1194" w:rsidRPr="004C0ED5" w:rsidRDefault="000F1194" w:rsidP="00164110">
      <w:pPr>
        <w:ind w:firstLine="851"/>
        <w:rPr>
          <w:rFonts w:eastAsia="Times New Roman"/>
          <w:color w:val="000000" w:themeColor="text1"/>
          <w:lang w:val="ru-RU" w:eastAsia="ru-RU"/>
        </w:rPr>
      </w:pPr>
      <w:r w:rsidRPr="004C0ED5">
        <w:rPr>
          <w:rFonts w:eastAsia="Times New Roman"/>
          <w:color w:val="000000" w:themeColor="text1"/>
          <w:lang w:val="ru-RU" w:eastAsia="ru-RU"/>
        </w:rPr>
        <w:t>5.1.4. Путем подачи в адрес Общества соответствующего Запроса требовать от Общества и Уполномоченных лиц уничтожить его/ее ПД, если обработка осуществляется при отсутствии оснований для обработки ПД, предусмотренных законодательством Республики Беларусь.</w:t>
      </w:r>
    </w:p>
    <w:p w14:paraId="7DA1CD84" w14:textId="77777777" w:rsidR="000F1194" w:rsidRPr="004C0ED5" w:rsidRDefault="000F1194" w:rsidP="00164110">
      <w:pPr>
        <w:ind w:firstLine="851"/>
        <w:rPr>
          <w:lang w:val="ru-RU"/>
        </w:rPr>
      </w:pPr>
      <w:r w:rsidRPr="004C0ED5">
        <w:rPr>
          <w:lang w:val="ru-RU"/>
        </w:rPr>
        <w:t xml:space="preserve">Общество в течение 15 дней после получения Запроса прекратит обработку ПД, а также осуществит их удаление (обеспечит прекращение обработки ПД, а также их удаление Уполномоченными лицами, если таковые имеются) и уведомит об этом Субъекта ПД. </w:t>
      </w:r>
    </w:p>
    <w:p w14:paraId="43562A01" w14:textId="77777777" w:rsidR="000F1194" w:rsidRPr="004C0ED5" w:rsidRDefault="000F1194" w:rsidP="00164110">
      <w:pPr>
        <w:ind w:firstLine="851"/>
        <w:rPr>
          <w:lang w:val="ru-RU"/>
        </w:rPr>
      </w:pPr>
      <w:r w:rsidRPr="004C0ED5">
        <w:rPr>
          <w:lang w:val="ru-RU"/>
        </w:rPr>
        <w:t xml:space="preserve">Если у Общества будет отсутствовать техническая возможность удаления ПД, Общество примет меры по недопущению дальнейшей обработки ПД, включая их блокирование, и уведомит об этом Субъекта ПД тот же срок. </w:t>
      </w:r>
    </w:p>
    <w:p w14:paraId="5B963550" w14:textId="77777777" w:rsidR="000F1194" w:rsidRPr="004C0ED5" w:rsidRDefault="000F1194" w:rsidP="00164110">
      <w:pPr>
        <w:ind w:firstLine="851"/>
        <w:rPr>
          <w:lang w:val="ru-RU"/>
        </w:rPr>
      </w:pPr>
      <w:r w:rsidRPr="004C0ED5">
        <w:rPr>
          <w:lang w:val="ru-RU"/>
        </w:rPr>
        <w:t>Общество вправе отказать Субъекту ПД в удовлетворении требований о прекращении обработки его ПД и (или) их удалении при наличии оснований для обработки ПД, предусмотренных законодательством, в том числе если они являются необходимыми для заявленных целей их обработки, с уведомлением об этом Субъекта  ПД в пятнадцатидневный срок.</w:t>
      </w:r>
    </w:p>
    <w:p w14:paraId="2C882CCF" w14:textId="77777777" w:rsidR="000F1194" w:rsidRPr="004C0ED5" w:rsidRDefault="000F1194" w:rsidP="00164110">
      <w:pPr>
        <w:ind w:firstLine="851"/>
        <w:rPr>
          <w:rFonts w:eastAsia="Times New Roman"/>
          <w:color w:val="000000" w:themeColor="text1"/>
          <w:lang w:val="ru-RU" w:eastAsia="ru-RU"/>
        </w:rPr>
      </w:pPr>
      <w:r w:rsidRPr="004C0ED5">
        <w:rPr>
          <w:rFonts w:eastAsia="Times New Roman"/>
          <w:color w:val="000000" w:themeColor="text1"/>
          <w:lang w:val="ru-RU" w:eastAsia="ru-RU"/>
        </w:rPr>
        <w:t xml:space="preserve">5.1.5. </w:t>
      </w:r>
      <w:r w:rsidRPr="004C0ED5">
        <w:rPr>
          <w:lang w:val="ru-RU"/>
        </w:rPr>
        <w:t>Обжаловать действия (бездействия) и решений Общества, нарушающие права Субъекта ПД при обработке его ПД, в НЦЗПД в порядке, установленным законодательством.</w:t>
      </w:r>
    </w:p>
    <w:p w14:paraId="4D6B43BD" w14:textId="77777777" w:rsidR="000F1194" w:rsidRPr="004C0ED5" w:rsidRDefault="000F1194" w:rsidP="00164110">
      <w:pPr>
        <w:ind w:firstLine="851"/>
        <w:rPr>
          <w:lang w:val="ru-RU"/>
        </w:rPr>
      </w:pPr>
      <w:r w:rsidRPr="004C0ED5">
        <w:rPr>
          <w:rFonts w:eastAsia="Times New Roman"/>
          <w:b/>
          <w:color w:val="000000" w:themeColor="text1"/>
          <w:lang w:val="ru-RU" w:eastAsia="ru-RU"/>
        </w:rPr>
        <w:lastRenderedPageBreak/>
        <w:t>5.2.</w:t>
      </w:r>
      <w:r w:rsidRPr="004C0ED5">
        <w:rPr>
          <w:rFonts w:eastAsia="Times New Roman"/>
          <w:color w:val="000000" w:themeColor="text1"/>
          <w:lang w:val="ru-RU" w:eastAsia="ru-RU"/>
        </w:rPr>
        <w:t xml:space="preserve"> </w:t>
      </w:r>
      <w:r w:rsidRPr="004C0ED5">
        <w:rPr>
          <w:lang w:val="ru-RU"/>
        </w:rPr>
        <w:t>Для реализации прав, указанных в пунктах 5.1.1-5.1.4 Субъект ПД, подает Обществу заявление в письменной форме либо в виде электронного документа, которое должно содержать: 5.2.2. Адрес его места жительства (места пребывания) Субъекта ПД;</w:t>
      </w:r>
    </w:p>
    <w:p w14:paraId="271293AF" w14:textId="763C15C6" w:rsidR="000F1194" w:rsidRPr="004C0ED5" w:rsidRDefault="000F1194" w:rsidP="00164110">
      <w:pPr>
        <w:ind w:firstLine="851"/>
        <w:rPr>
          <w:lang w:val="ru-RU"/>
        </w:rPr>
      </w:pPr>
      <w:r w:rsidRPr="004C0ED5">
        <w:rPr>
          <w:lang w:val="ru-RU"/>
        </w:rPr>
        <w:t>5.2.</w:t>
      </w:r>
      <w:r w:rsidR="0034185B">
        <w:rPr>
          <w:lang w:val="ru-RU"/>
        </w:rPr>
        <w:t>1</w:t>
      </w:r>
      <w:r w:rsidRPr="004C0ED5">
        <w:rPr>
          <w:lang w:val="ru-RU"/>
        </w:rPr>
        <w:t>. Дату рождения Субъекта ПД;</w:t>
      </w:r>
    </w:p>
    <w:p w14:paraId="0EB87B3E" w14:textId="26A052F3" w:rsidR="000F1194" w:rsidRPr="004C0ED5" w:rsidRDefault="000F1194" w:rsidP="00164110">
      <w:pPr>
        <w:ind w:firstLine="851"/>
        <w:rPr>
          <w:lang w:val="ru-RU"/>
        </w:rPr>
      </w:pPr>
      <w:r w:rsidRPr="004C0ED5">
        <w:rPr>
          <w:lang w:val="ru-RU"/>
        </w:rPr>
        <w:t>5.2.</w:t>
      </w:r>
      <w:r w:rsidR="0034185B">
        <w:rPr>
          <w:lang w:val="ru-RU"/>
        </w:rPr>
        <w:t>2</w:t>
      </w:r>
      <w:r w:rsidRPr="004C0ED5">
        <w:rPr>
          <w:lang w:val="ru-RU"/>
        </w:rPr>
        <w:t>. Идентификационный номер Субъекта ПД, при отсутствии такого номера номер документа, удостоверяющего личность, в случаях, если эта информация указывалась Субъектом ПД при даче своего согласия Обществу;</w:t>
      </w:r>
    </w:p>
    <w:p w14:paraId="565CA4C2" w14:textId="2A00AC01" w:rsidR="000F1194" w:rsidRPr="004C0ED5" w:rsidRDefault="000F1194" w:rsidP="00164110">
      <w:pPr>
        <w:ind w:firstLine="851"/>
        <w:rPr>
          <w:lang w:val="ru-RU"/>
        </w:rPr>
      </w:pPr>
      <w:r w:rsidRPr="004C0ED5">
        <w:rPr>
          <w:lang w:val="ru-RU"/>
        </w:rPr>
        <w:t>5.2.</w:t>
      </w:r>
      <w:r w:rsidR="0034185B">
        <w:rPr>
          <w:lang w:val="ru-RU"/>
        </w:rPr>
        <w:t>3</w:t>
      </w:r>
      <w:r w:rsidRPr="004C0ED5">
        <w:rPr>
          <w:lang w:val="ru-RU"/>
        </w:rPr>
        <w:t xml:space="preserve">. Изложение сути требований Субъекта ПД; </w:t>
      </w:r>
    </w:p>
    <w:p w14:paraId="3B2978E6" w14:textId="2770C9AC" w:rsidR="000F1194" w:rsidRPr="004C0ED5" w:rsidRDefault="000F1194" w:rsidP="00164110">
      <w:pPr>
        <w:ind w:firstLine="851"/>
        <w:rPr>
          <w:lang w:val="ru-RU"/>
        </w:rPr>
      </w:pPr>
      <w:r w:rsidRPr="004C0ED5">
        <w:rPr>
          <w:lang w:val="ru-RU"/>
        </w:rPr>
        <w:t>5.2.</w:t>
      </w:r>
      <w:r w:rsidR="0034185B">
        <w:rPr>
          <w:lang w:val="ru-RU"/>
        </w:rPr>
        <w:t>4</w:t>
      </w:r>
      <w:r w:rsidRPr="004C0ED5">
        <w:rPr>
          <w:lang w:val="ru-RU"/>
        </w:rPr>
        <w:t xml:space="preserve">. Личную подпись либо электронную цифровую подпись Субъекта ПД. </w:t>
      </w:r>
    </w:p>
    <w:p w14:paraId="410FE1E7" w14:textId="77777777" w:rsidR="000F1194" w:rsidRPr="004C0ED5" w:rsidRDefault="000F1194" w:rsidP="00164110">
      <w:pPr>
        <w:ind w:firstLine="851"/>
        <w:rPr>
          <w:lang w:val="ru-RU"/>
        </w:rPr>
      </w:pPr>
      <w:r w:rsidRPr="004C0ED5">
        <w:rPr>
          <w:lang w:val="ru-RU"/>
        </w:rPr>
        <w:t>Общество предоставит Субъекту ПД ответ на заявление в форме, соответствующей форме подачи заявления, если в самом заявлении не указано иное.</w:t>
      </w:r>
    </w:p>
    <w:p w14:paraId="195A264C" w14:textId="77777777" w:rsidR="000F1194" w:rsidRPr="004C0ED5" w:rsidRDefault="000F1194" w:rsidP="00164110">
      <w:pPr>
        <w:ind w:firstLine="851"/>
        <w:rPr>
          <w:lang w:val="ru-RU"/>
        </w:rPr>
      </w:pPr>
    </w:p>
    <w:p w14:paraId="327C011C" w14:textId="77777777" w:rsidR="000F1194" w:rsidRPr="004C0ED5" w:rsidRDefault="000F1194" w:rsidP="00164110">
      <w:pPr>
        <w:ind w:firstLine="851"/>
        <w:rPr>
          <w:lang w:val="ru-RU"/>
        </w:rPr>
      </w:pPr>
      <w:r w:rsidRPr="004C0ED5">
        <w:rPr>
          <w:b/>
          <w:lang w:val="ru-RU"/>
        </w:rPr>
        <w:t>5.3.</w:t>
      </w:r>
      <w:r w:rsidRPr="004C0ED5">
        <w:rPr>
          <w:lang w:val="ru-RU"/>
        </w:rPr>
        <w:t xml:space="preserve"> Субъект ПД также имеет право в любое время без объяснения причин отозвать свое согласие посредством подачи Обществу заявления в порядке, описанном в п. 5.2 настоящей Политики, либо в форме, посредством которой получено его согласие. </w:t>
      </w:r>
    </w:p>
    <w:p w14:paraId="5A435E4B" w14:textId="77777777" w:rsidR="000F1194" w:rsidRPr="004C0ED5" w:rsidRDefault="000F1194" w:rsidP="00164110">
      <w:pPr>
        <w:ind w:firstLine="851"/>
        <w:rPr>
          <w:lang w:val="ru-RU"/>
        </w:rPr>
      </w:pPr>
      <w:r w:rsidRPr="004C0ED5">
        <w:rPr>
          <w:lang w:val="ru-RU"/>
        </w:rPr>
        <w:t xml:space="preserve">Общество в течение 15 дней после получения заявления в соответствии с его содержанием прекратит обработку ПД, а также осуществит их удаление (обеспечит прекращение обработки ПД, а также их удаление Уполномоченными лицам, если таковые имеются) и уведомит об этом Субъекта ПД. </w:t>
      </w:r>
    </w:p>
    <w:p w14:paraId="65855C41" w14:textId="77777777" w:rsidR="000F1194" w:rsidRPr="004C0ED5" w:rsidRDefault="000F1194" w:rsidP="00164110">
      <w:pPr>
        <w:ind w:firstLine="851"/>
        <w:rPr>
          <w:lang w:val="ru-RU"/>
        </w:rPr>
      </w:pPr>
      <w:r w:rsidRPr="004C0ED5">
        <w:rPr>
          <w:lang w:val="ru-RU"/>
        </w:rPr>
        <w:t xml:space="preserve">Если у Общества будет отсутствовать техническая возможность удаления ПД, Общество примет меры по недопущению дальнейшей обработки ПД, включая их блокирование, и уведомит об этом Субъекта ПД в тот же срок. </w:t>
      </w:r>
    </w:p>
    <w:p w14:paraId="483110DD" w14:textId="77777777" w:rsidR="000F1194" w:rsidRDefault="000F1194" w:rsidP="00164110">
      <w:pPr>
        <w:ind w:firstLine="851"/>
        <w:rPr>
          <w:lang w:val="ru-RU"/>
        </w:rPr>
      </w:pPr>
      <w:r w:rsidRPr="004C0ED5">
        <w:rPr>
          <w:lang w:val="ru-RU"/>
        </w:rPr>
        <w:t>Общество вправе отказать Субъекту ПД в удовлетворении требований о прекращении обработки его ПД и (или) их удалении при наличии оснований для обработки ПД, предусмотренных законодательством.</w:t>
      </w:r>
    </w:p>
    <w:p w14:paraId="1D60D3AA" w14:textId="77777777" w:rsidR="000F1194" w:rsidRPr="004C0ED5" w:rsidRDefault="000F1194" w:rsidP="00164110">
      <w:pPr>
        <w:ind w:firstLine="851"/>
        <w:rPr>
          <w:lang w:val="ru-RU"/>
        </w:rPr>
      </w:pPr>
    </w:p>
    <w:p w14:paraId="26A4F162" w14:textId="77777777" w:rsidR="000F1194" w:rsidRPr="004C0ED5" w:rsidRDefault="000F1194" w:rsidP="00164110">
      <w:pPr>
        <w:ind w:firstLine="851"/>
        <w:rPr>
          <w:b/>
          <w:lang w:val="ru-RU"/>
        </w:rPr>
      </w:pPr>
      <w:r w:rsidRPr="004C0ED5">
        <w:rPr>
          <w:b/>
          <w:lang w:val="ru-RU" w:bidi="ar-SA"/>
        </w:rPr>
        <w:t>5.4. Субъект ПД обязан:</w:t>
      </w:r>
    </w:p>
    <w:p w14:paraId="20CD012A" w14:textId="77777777" w:rsidR="000F1194" w:rsidRPr="004C0ED5" w:rsidRDefault="000F1194" w:rsidP="00164110">
      <w:pPr>
        <w:ind w:firstLine="851"/>
        <w:rPr>
          <w:lang w:val="ru-RU"/>
        </w:rPr>
      </w:pPr>
      <w:r w:rsidRPr="004C0ED5">
        <w:rPr>
          <w:lang w:val="ru-RU" w:bidi="ar-SA"/>
        </w:rPr>
        <w:t>5.4.1. предоставлять Обществу достоверные ПД;</w:t>
      </w:r>
    </w:p>
    <w:p w14:paraId="73B26373" w14:textId="77777777" w:rsidR="000F1194" w:rsidRPr="004C0ED5" w:rsidRDefault="000F1194" w:rsidP="00164110">
      <w:pPr>
        <w:ind w:firstLine="851"/>
        <w:rPr>
          <w:lang w:val="ru-RU"/>
        </w:rPr>
      </w:pPr>
      <w:r w:rsidRPr="004C0ED5">
        <w:rPr>
          <w:lang w:val="ru-RU" w:bidi="ar-SA"/>
        </w:rPr>
        <w:t>5.4.2. своевременно сообщать Обществу об изменениях и дополнениях своих ПД;</w:t>
      </w:r>
    </w:p>
    <w:p w14:paraId="1D9E1FA7" w14:textId="77777777" w:rsidR="000F1194" w:rsidRPr="004C0ED5" w:rsidRDefault="000F1194" w:rsidP="00164110">
      <w:pPr>
        <w:ind w:firstLine="851"/>
        <w:rPr>
          <w:lang w:val="ru-RU"/>
        </w:rPr>
      </w:pPr>
      <w:r w:rsidRPr="004C0ED5">
        <w:rPr>
          <w:lang w:val="ru-RU" w:bidi="ar-SA"/>
        </w:rPr>
        <w:t>5.4.3. осуществлять свои права в соответствии с законодательством Республики Беларусь и локальными правовыми актами Общества в области обработки и защиты ПД;</w:t>
      </w:r>
    </w:p>
    <w:p w14:paraId="5630FA4C" w14:textId="77777777" w:rsidR="000F1194" w:rsidRPr="004C0ED5" w:rsidRDefault="000F1194" w:rsidP="00164110">
      <w:pPr>
        <w:ind w:firstLine="851"/>
        <w:rPr>
          <w:lang w:val="ru-RU"/>
        </w:rPr>
      </w:pPr>
      <w:r w:rsidRPr="004C0ED5">
        <w:rPr>
          <w:lang w:val="ru-RU" w:bidi="ar-SA"/>
        </w:rPr>
        <w:t>5.4.5. исполнять иные обязанности, предусмотренные законодательством Республики Беларусь и локальными правовыми актами Общества в области обработки и защиты ПД.</w:t>
      </w:r>
    </w:p>
    <w:p w14:paraId="0505AF29" w14:textId="77777777" w:rsidR="009372A5" w:rsidRPr="004C0ED5" w:rsidRDefault="009372A5" w:rsidP="00164110">
      <w:pPr>
        <w:widowControl w:val="0"/>
        <w:autoSpaceDE w:val="0"/>
        <w:autoSpaceDN w:val="0"/>
        <w:adjustRightInd w:val="0"/>
        <w:ind w:firstLine="851"/>
        <w:rPr>
          <w:color w:val="000000" w:themeColor="text1"/>
          <w:lang w:val="ru-RU"/>
        </w:rPr>
      </w:pPr>
    </w:p>
    <w:p w14:paraId="6656E814" w14:textId="0932A0F0" w:rsidR="000F1194" w:rsidRPr="00EF43F1" w:rsidRDefault="000F1194" w:rsidP="00EF43F1">
      <w:pPr>
        <w:pStyle w:val="1"/>
        <w:numPr>
          <w:ilvl w:val="0"/>
          <w:numId w:val="4"/>
        </w:numPr>
        <w:ind w:left="0" w:firstLine="426"/>
        <w:rPr>
          <w:rStyle w:val="af1"/>
          <w:lang w:val="ru-RU"/>
        </w:rPr>
      </w:pPr>
      <w:bookmarkStart w:id="6" w:name="_Toc114653839"/>
      <w:r w:rsidRPr="00EF43F1">
        <w:rPr>
          <w:rStyle w:val="af1"/>
          <w:lang w:val="ru-RU"/>
        </w:rPr>
        <w:t>ОБЯЗАТЕЛЬСТВА ОБЩЕСТВА ПО ЗАЩИТЕ ПЕРСОНАЛЬНЫХ ДАННЫХ. РЕЖИМ КОНФИДЕНЦИАЛЬНОСТИ</w:t>
      </w:r>
      <w:bookmarkEnd w:id="6"/>
    </w:p>
    <w:p w14:paraId="2F122D9E" w14:textId="77777777" w:rsidR="000F1194" w:rsidRPr="004C0ED5" w:rsidRDefault="000F1194" w:rsidP="00164110">
      <w:pPr>
        <w:pStyle w:val="ConsPlusNormal"/>
        <w:ind w:firstLine="851"/>
        <w:rPr>
          <w:b/>
          <w:bCs/>
          <w:color w:val="000000" w:themeColor="text1"/>
          <w:szCs w:val="24"/>
        </w:rPr>
      </w:pPr>
    </w:p>
    <w:p w14:paraId="676CE4E2" w14:textId="77777777" w:rsidR="000F1194" w:rsidRPr="004C0ED5" w:rsidRDefault="000F1194" w:rsidP="00164110">
      <w:pPr>
        <w:tabs>
          <w:tab w:val="left" w:pos="453"/>
        </w:tabs>
        <w:ind w:firstLine="851"/>
        <w:rPr>
          <w:color w:val="000000" w:themeColor="text1"/>
          <w:lang w:val="ru-RU"/>
        </w:rPr>
      </w:pPr>
      <w:r w:rsidRPr="004C0ED5">
        <w:rPr>
          <w:b/>
          <w:color w:val="000000" w:themeColor="text1"/>
          <w:lang w:val="ru-RU"/>
        </w:rPr>
        <w:t>6</w:t>
      </w:r>
      <w:r w:rsidRPr="004C0ED5">
        <w:rPr>
          <w:b/>
          <w:bCs/>
          <w:color w:val="000000" w:themeColor="text1"/>
          <w:lang w:val="ru-RU"/>
        </w:rPr>
        <w:t>.1.  Общество обязуется</w:t>
      </w:r>
      <w:r w:rsidRPr="004C0ED5">
        <w:rPr>
          <w:color w:val="000000" w:themeColor="text1"/>
          <w:lang w:val="ru-RU"/>
        </w:rPr>
        <w:t xml:space="preserve">: </w:t>
      </w:r>
    </w:p>
    <w:p w14:paraId="57958DD0" w14:textId="77777777" w:rsidR="000F1194" w:rsidRPr="004C0ED5" w:rsidRDefault="000F1194" w:rsidP="00164110">
      <w:pPr>
        <w:pStyle w:val="a6"/>
        <w:widowControl w:val="0"/>
        <w:numPr>
          <w:ilvl w:val="2"/>
          <w:numId w:val="4"/>
        </w:numPr>
        <w:tabs>
          <w:tab w:val="left" w:pos="453"/>
        </w:tabs>
        <w:autoSpaceDE w:val="0"/>
        <w:autoSpaceDN w:val="0"/>
        <w:adjustRightInd w:val="0"/>
        <w:ind w:left="0" w:firstLine="851"/>
        <w:contextualSpacing w:val="0"/>
        <w:rPr>
          <w:color w:val="000000" w:themeColor="text1"/>
          <w:lang w:val="ru-RU"/>
        </w:rPr>
      </w:pPr>
      <w:r w:rsidRPr="004C0ED5">
        <w:rPr>
          <w:color w:val="000000" w:themeColor="text1"/>
          <w:lang w:val="ru-RU"/>
        </w:rPr>
        <w:t>разъяснять Субъекту ПД его права, связанные с обработкой ПД;</w:t>
      </w:r>
    </w:p>
    <w:p w14:paraId="1F6E4AFE" w14:textId="77777777" w:rsidR="000F1194" w:rsidRPr="004C0ED5" w:rsidRDefault="000F1194" w:rsidP="00164110">
      <w:pPr>
        <w:pStyle w:val="a6"/>
        <w:widowControl w:val="0"/>
        <w:numPr>
          <w:ilvl w:val="2"/>
          <w:numId w:val="4"/>
        </w:numPr>
        <w:tabs>
          <w:tab w:val="left" w:pos="453"/>
        </w:tabs>
        <w:autoSpaceDE w:val="0"/>
        <w:autoSpaceDN w:val="0"/>
        <w:adjustRightInd w:val="0"/>
        <w:ind w:left="0" w:firstLine="851"/>
        <w:contextualSpacing w:val="0"/>
        <w:rPr>
          <w:color w:val="000000" w:themeColor="text1"/>
          <w:lang w:val="ru-RU"/>
        </w:rPr>
      </w:pPr>
      <w:r w:rsidRPr="004C0ED5">
        <w:rPr>
          <w:color w:val="000000" w:themeColor="text1"/>
          <w:lang w:val="ru-RU"/>
        </w:rPr>
        <w:t>получить письменное Согласие Субъекта ПД на обработку его ПД и предоставить это согласие в качестве доказательства его получения по запросу уполномоченных государственных органов, в случаях, установленным законодательством;</w:t>
      </w:r>
    </w:p>
    <w:p w14:paraId="653FB15C" w14:textId="77777777" w:rsidR="000F1194" w:rsidRPr="004C0ED5" w:rsidRDefault="000F1194" w:rsidP="00164110">
      <w:pPr>
        <w:pStyle w:val="a6"/>
        <w:widowControl w:val="0"/>
        <w:numPr>
          <w:ilvl w:val="2"/>
          <w:numId w:val="4"/>
        </w:numPr>
        <w:tabs>
          <w:tab w:val="left" w:pos="453"/>
        </w:tabs>
        <w:autoSpaceDE w:val="0"/>
        <w:autoSpaceDN w:val="0"/>
        <w:adjustRightInd w:val="0"/>
        <w:ind w:left="0" w:firstLine="851"/>
        <w:contextualSpacing w:val="0"/>
        <w:rPr>
          <w:color w:val="000000" w:themeColor="text1"/>
          <w:lang w:val="ru-RU"/>
        </w:rPr>
      </w:pPr>
      <w:r w:rsidRPr="004C0ED5">
        <w:rPr>
          <w:color w:val="000000" w:themeColor="text1"/>
          <w:lang w:val="ru-RU"/>
        </w:rPr>
        <w:t>для обеспечения конфиденциальности ПД путем соблюдения требования не разрешать их распространение без согласия Субъекта ПД или его/ ее законного представителя или наличия других законных оснований;</w:t>
      </w:r>
    </w:p>
    <w:p w14:paraId="57841460" w14:textId="77777777" w:rsidR="000F1194" w:rsidRPr="004C0ED5" w:rsidRDefault="000F1194" w:rsidP="00164110">
      <w:pPr>
        <w:pStyle w:val="a6"/>
        <w:widowControl w:val="0"/>
        <w:numPr>
          <w:ilvl w:val="2"/>
          <w:numId w:val="4"/>
        </w:numPr>
        <w:tabs>
          <w:tab w:val="left" w:pos="453"/>
        </w:tabs>
        <w:autoSpaceDE w:val="0"/>
        <w:autoSpaceDN w:val="0"/>
        <w:adjustRightInd w:val="0"/>
        <w:ind w:left="0" w:firstLine="851"/>
        <w:contextualSpacing w:val="0"/>
        <w:rPr>
          <w:color w:val="000000" w:themeColor="text1"/>
          <w:lang w:val="ru-RU"/>
        </w:rPr>
      </w:pPr>
      <w:r w:rsidRPr="004C0ED5">
        <w:rPr>
          <w:color w:val="000000" w:themeColor="text1"/>
          <w:lang w:val="ru-RU"/>
        </w:rPr>
        <w:t>обеспечить защиту ПД в процессе их обработки в соответствии настоящей Политик</w:t>
      </w:r>
      <w:r>
        <w:rPr>
          <w:color w:val="000000" w:themeColor="text1"/>
          <w:lang w:val="ru-RU"/>
        </w:rPr>
        <w:t>ой</w:t>
      </w:r>
      <w:r w:rsidRPr="004C0ED5">
        <w:rPr>
          <w:color w:val="000000" w:themeColor="text1"/>
          <w:lang w:val="ru-RU"/>
        </w:rPr>
        <w:t xml:space="preserve">; </w:t>
      </w:r>
    </w:p>
    <w:p w14:paraId="010E8DAE" w14:textId="77777777" w:rsidR="000F1194" w:rsidRPr="004C0ED5" w:rsidRDefault="000F1194" w:rsidP="00164110">
      <w:pPr>
        <w:pStyle w:val="a6"/>
        <w:widowControl w:val="0"/>
        <w:numPr>
          <w:ilvl w:val="2"/>
          <w:numId w:val="4"/>
        </w:numPr>
        <w:tabs>
          <w:tab w:val="left" w:pos="453"/>
        </w:tabs>
        <w:autoSpaceDE w:val="0"/>
        <w:autoSpaceDN w:val="0"/>
        <w:adjustRightInd w:val="0"/>
        <w:ind w:left="0" w:firstLine="851"/>
        <w:contextualSpacing w:val="0"/>
        <w:rPr>
          <w:color w:val="000000" w:themeColor="text1"/>
          <w:lang w:val="ru-RU"/>
        </w:rPr>
      </w:pPr>
      <w:r w:rsidRPr="004C0ED5">
        <w:rPr>
          <w:color w:val="000000" w:themeColor="text1"/>
          <w:lang w:val="ru-RU"/>
        </w:rPr>
        <w:t>предоставить Субъекту ПД информацию о ПД, касающуюся обработки его ПД в течение 5 (пяти) рабочих дней, если иной срок не установлен законодательными актами Республики Беларусь, с даты получения Запроса от Субъекта</w:t>
      </w:r>
      <w:r>
        <w:rPr>
          <w:color w:val="000000" w:themeColor="text1"/>
          <w:lang w:val="ru-RU"/>
        </w:rPr>
        <w:t xml:space="preserve"> ПД </w:t>
      </w:r>
      <w:r w:rsidRPr="004C0ED5">
        <w:rPr>
          <w:color w:val="000000" w:themeColor="text1"/>
          <w:lang w:val="ru-RU"/>
        </w:rPr>
        <w:t>о предоставлении такой информации, или предоставить мотивированный отказ;</w:t>
      </w:r>
    </w:p>
    <w:p w14:paraId="265E07C8" w14:textId="77777777" w:rsidR="000F1194" w:rsidRPr="004C0ED5" w:rsidRDefault="000F1194" w:rsidP="00164110">
      <w:pPr>
        <w:pStyle w:val="a6"/>
        <w:widowControl w:val="0"/>
        <w:numPr>
          <w:ilvl w:val="2"/>
          <w:numId w:val="4"/>
        </w:numPr>
        <w:tabs>
          <w:tab w:val="left" w:pos="453"/>
        </w:tabs>
        <w:autoSpaceDE w:val="0"/>
        <w:autoSpaceDN w:val="0"/>
        <w:adjustRightInd w:val="0"/>
        <w:ind w:left="0" w:firstLine="851"/>
        <w:contextualSpacing w:val="0"/>
        <w:rPr>
          <w:color w:val="000000" w:themeColor="text1"/>
          <w:lang w:val="ru-RU"/>
        </w:rPr>
      </w:pPr>
      <w:r w:rsidRPr="004C0ED5">
        <w:rPr>
          <w:color w:val="000000" w:themeColor="text1"/>
          <w:lang w:val="ru-RU"/>
        </w:rPr>
        <w:t xml:space="preserve">предоставить в пятнадцатидневный срок после получения соответствующего </w:t>
      </w:r>
      <w:r w:rsidRPr="004C0ED5">
        <w:rPr>
          <w:color w:val="000000" w:themeColor="text1"/>
          <w:lang w:val="ru-RU"/>
        </w:rPr>
        <w:lastRenderedPageBreak/>
        <w:t xml:space="preserve">Запроса Субъекта ПД, информацию о том, какие ПД этого Субъекта и кому предоставлялись в течение года, предшествовавшего дате подачи заявления, либо уведомить Субъекта ПД о причинах отказа в ее предоставлении; </w:t>
      </w:r>
    </w:p>
    <w:p w14:paraId="005D46A6" w14:textId="77777777" w:rsidR="000F1194" w:rsidRPr="004C0ED5" w:rsidRDefault="000F1194" w:rsidP="00164110">
      <w:pPr>
        <w:pStyle w:val="a6"/>
        <w:widowControl w:val="0"/>
        <w:numPr>
          <w:ilvl w:val="2"/>
          <w:numId w:val="4"/>
        </w:numPr>
        <w:tabs>
          <w:tab w:val="left" w:pos="453"/>
        </w:tabs>
        <w:autoSpaceDE w:val="0"/>
        <w:autoSpaceDN w:val="0"/>
        <w:adjustRightInd w:val="0"/>
        <w:ind w:left="0" w:firstLine="851"/>
        <w:contextualSpacing w:val="0"/>
        <w:rPr>
          <w:color w:val="000000" w:themeColor="text1"/>
          <w:lang w:val="ru-RU"/>
        </w:rPr>
      </w:pPr>
      <w:r w:rsidRPr="004C0ED5">
        <w:rPr>
          <w:color w:val="000000" w:themeColor="text1"/>
          <w:lang w:val="ru-RU"/>
        </w:rPr>
        <w:t>вносить в течении 15 (пятнадцати) дней изменения и дополнения в ПД, которые являются неполными, устаревшими или неточными, на основании Запроса Субъекта ПД и соответствующих документов, подтверждающих их подлинность, за исключением случаев, когда иной порядок внесения изменений в  ПД установлен законодательными актами Республики Беларусь либо если цели обработки  ПД не предполагают последующих изменений таких ПД;</w:t>
      </w:r>
    </w:p>
    <w:p w14:paraId="156BF5C2" w14:textId="77777777" w:rsidR="000F1194" w:rsidRPr="004C0ED5" w:rsidRDefault="000F1194" w:rsidP="00164110">
      <w:pPr>
        <w:pStyle w:val="a6"/>
        <w:widowControl w:val="0"/>
        <w:numPr>
          <w:ilvl w:val="2"/>
          <w:numId w:val="4"/>
        </w:numPr>
        <w:tabs>
          <w:tab w:val="left" w:pos="453"/>
        </w:tabs>
        <w:autoSpaceDE w:val="0"/>
        <w:autoSpaceDN w:val="0"/>
        <w:adjustRightInd w:val="0"/>
        <w:ind w:left="0" w:firstLine="851"/>
        <w:contextualSpacing w:val="0"/>
        <w:rPr>
          <w:color w:val="000000" w:themeColor="text1"/>
          <w:lang w:val="ru-RU"/>
        </w:rPr>
      </w:pPr>
      <w:r w:rsidRPr="004C0ED5">
        <w:rPr>
          <w:color w:val="000000" w:themeColor="text1"/>
          <w:lang w:val="ru-RU"/>
        </w:rPr>
        <w:t>в течении 15 (пятнадцати) дней прекратить обработку ПД, а также осуществить их удаление или блокирование (обеспечить прекращение обработки ПД, а также их удаление или блокирование у компетентным работником Общества), если цель их обработки достигнута при отсутствии иных оснований для обработки ПД, в случае отзыва согласия Субъекта ПД на обработку ПД, а также в случаях, предусмотренных законодательством Республики Беларусь;</w:t>
      </w:r>
    </w:p>
    <w:p w14:paraId="69BFCC16" w14:textId="3FFEDAE2" w:rsidR="000F1194" w:rsidRPr="004C0ED5" w:rsidRDefault="000F1194" w:rsidP="00164110">
      <w:pPr>
        <w:pStyle w:val="a6"/>
        <w:widowControl w:val="0"/>
        <w:numPr>
          <w:ilvl w:val="2"/>
          <w:numId w:val="4"/>
        </w:numPr>
        <w:tabs>
          <w:tab w:val="left" w:pos="453"/>
        </w:tabs>
        <w:autoSpaceDE w:val="0"/>
        <w:autoSpaceDN w:val="0"/>
        <w:adjustRightInd w:val="0"/>
        <w:ind w:left="0" w:firstLine="851"/>
        <w:contextualSpacing w:val="0"/>
        <w:rPr>
          <w:color w:val="000000" w:themeColor="text1"/>
          <w:lang w:val="ru-RU"/>
        </w:rPr>
      </w:pPr>
      <w:r w:rsidRPr="004C0ED5">
        <w:rPr>
          <w:color w:val="000000" w:themeColor="text1"/>
          <w:lang w:val="ru-RU"/>
        </w:rPr>
        <w:t xml:space="preserve">при отсутствии технической возможности удаления ПД, Общество обязуется принять меры по недопущению дальнейшей обработки ПД, включая их блокирование; </w:t>
      </w:r>
    </w:p>
    <w:p w14:paraId="7E0545D1" w14:textId="77777777" w:rsidR="000F1194" w:rsidRPr="004C0ED5" w:rsidRDefault="000F1194" w:rsidP="0034185B">
      <w:pPr>
        <w:pStyle w:val="a6"/>
        <w:widowControl w:val="0"/>
        <w:numPr>
          <w:ilvl w:val="2"/>
          <w:numId w:val="4"/>
        </w:numPr>
        <w:tabs>
          <w:tab w:val="left" w:pos="453"/>
          <w:tab w:val="left" w:pos="1418"/>
          <w:tab w:val="left" w:pos="1560"/>
        </w:tabs>
        <w:autoSpaceDE w:val="0"/>
        <w:autoSpaceDN w:val="0"/>
        <w:adjustRightInd w:val="0"/>
        <w:ind w:left="0" w:firstLine="851"/>
        <w:contextualSpacing w:val="0"/>
        <w:rPr>
          <w:color w:val="000000" w:themeColor="text1"/>
          <w:lang w:val="ru-RU"/>
        </w:rPr>
      </w:pPr>
      <w:r w:rsidRPr="004C0ED5">
        <w:rPr>
          <w:color w:val="000000" w:themeColor="text1"/>
          <w:lang w:val="ru-RU"/>
        </w:rPr>
        <w:t xml:space="preserve">уведомлять уполномоченный орган по защите прав Субъектов ПД (Национальный центр по защите персональных данных Республики Беларусь) о нарушениях систем защиты ПД незамедлительно, но не позднее 3 (трех) рабочих дней после того, как Обществу стало известно о таких нарушениях, за исключением случаев, предусмотренных уполномоченным органом по защите прав Субъектов ПД; </w:t>
      </w:r>
    </w:p>
    <w:p w14:paraId="2B546B26" w14:textId="77777777" w:rsidR="000F1194" w:rsidRPr="004C0ED5" w:rsidRDefault="000F1194" w:rsidP="0034185B">
      <w:pPr>
        <w:pStyle w:val="a6"/>
        <w:widowControl w:val="0"/>
        <w:numPr>
          <w:ilvl w:val="2"/>
          <w:numId w:val="4"/>
        </w:numPr>
        <w:tabs>
          <w:tab w:val="left" w:pos="1134"/>
          <w:tab w:val="left" w:pos="1418"/>
          <w:tab w:val="left" w:pos="1560"/>
        </w:tabs>
        <w:autoSpaceDE w:val="0"/>
        <w:autoSpaceDN w:val="0"/>
        <w:adjustRightInd w:val="0"/>
        <w:ind w:left="0" w:firstLine="851"/>
        <w:contextualSpacing w:val="0"/>
        <w:rPr>
          <w:color w:val="000000" w:themeColor="text1"/>
          <w:lang w:val="ru-RU"/>
        </w:rPr>
      </w:pPr>
      <w:r w:rsidRPr="004C0ED5">
        <w:rPr>
          <w:color w:val="000000" w:themeColor="text1"/>
          <w:lang w:val="ru-RU"/>
        </w:rPr>
        <w:t>осуществлять изменение, блокирование или удаление недостоверных или полученных незаконным путем ПД Субъекта по требованию НЦЗПД, если иной порядок внесения изменений в ПД, их блокирования или удаления не установлен законодательными актами;</w:t>
      </w:r>
    </w:p>
    <w:p w14:paraId="609F4CF8" w14:textId="77777777" w:rsidR="000F1194" w:rsidRPr="004C0ED5" w:rsidRDefault="000F1194" w:rsidP="0034185B">
      <w:pPr>
        <w:pStyle w:val="a6"/>
        <w:widowControl w:val="0"/>
        <w:numPr>
          <w:ilvl w:val="2"/>
          <w:numId w:val="4"/>
        </w:numPr>
        <w:tabs>
          <w:tab w:val="left" w:pos="1134"/>
          <w:tab w:val="left" w:pos="1418"/>
          <w:tab w:val="left" w:pos="1560"/>
        </w:tabs>
        <w:autoSpaceDE w:val="0"/>
        <w:autoSpaceDN w:val="0"/>
        <w:adjustRightInd w:val="0"/>
        <w:ind w:left="0" w:firstLine="851"/>
        <w:contextualSpacing w:val="0"/>
        <w:rPr>
          <w:color w:val="000000" w:themeColor="text1"/>
          <w:lang w:val="ru-RU"/>
        </w:rPr>
      </w:pPr>
      <w:r w:rsidRPr="004C0ED5">
        <w:rPr>
          <w:color w:val="000000" w:themeColor="text1"/>
          <w:lang w:val="ru-RU"/>
        </w:rPr>
        <w:t>организовать ознакомление Работников, непосредственно осуществляющих обработку ПД, с положениями законодательства о ПД, в том числе с требованиями по защите персональных данных, содержанием настоящей Политики, а также обучение указанных работников, установленном законодательством;</w:t>
      </w:r>
    </w:p>
    <w:p w14:paraId="5A58C0D3" w14:textId="77777777" w:rsidR="000F1194" w:rsidRPr="004C0ED5" w:rsidRDefault="000F1194" w:rsidP="0034185B">
      <w:pPr>
        <w:pStyle w:val="a6"/>
        <w:widowControl w:val="0"/>
        <w:numPr>
          <w:ilvl w:val="2"/>
          <w:numId w:val="4"/>
        </w:numPr>
        <w:tabs>
          <w:tab w:val="left" w:pos="1134"/>
          <w:tab w:val="left" w:pos="1418"/>
          <w:tab w:val="left" w:pos="1560"/>
        </w:tabs>
        <w:autoSpaceDE w:val="0"/>
        <w:autoSpaceDN w:val="0"/>
        <w:adjustRightInd w:val="0"/>
        <w:ind w:left="0" w:firstLine="851"/>
        <w:contextualSpacing w:val="0"/>
        <w:rPr>
          <w:color w:val="000000" w:themeColor="text1"/>
          <w:lang w:val="ru-RU"/>
        </w:rPr>
      </w:pPr>
      <w:r w:rsidRPr="004C0ED5">
        <w:rPr>
          <w:color w:val="000000" w:themeColor="text1"/>
          <w:lang w:val="ru-RU"/>
        </w:rPr>
        <w:t>исполнять иные требования НЦЗПД об устранении нарушений законодательства о ПД;</w:t>
      </w:r>
    </w:p>
    <w:p w14:paraId="19EA4CBA" w14:textId="77777777" w:rsidR="000F1194" w:rsidRPr="004C0ED5" w:rsidRDefault="000F1194" w:rsidP="0034185B">
      <w:pPr>
        <w:pStyle w:val="a6"/>
        <w:widowControl w:val="0"/>
        <w:numPr>
          <w:ilvl w:val="2"/>
          <w:numId w:val="4"/>
        </w:numPr>
        <w:tabs>
          <w:tab w:val="left" w:pos="1134"/>
          <w:tab w:val="left" w:pos="1418"/>
          <w:tab w:val="left" w:pos="1560"/>
        </w:tabs>
        <w:autoSpaceDE w:val="0"/>
        <w:autoSpaceDN w:val="0"/>
        <w:adjustRightInd w:val="0"/>
        <w:ind w:left="0" w:firstLine="851"/>
        <w:contextualSpacing w:val="0"/>
        <w:rPr>
          <w:color w:val="000000" w:themeColor="text1"/>
          <w:lang w:val="ru-RU"/>
        </w:rPr>
      </w:pPr>
      <w:r w:rsidRPr="004C0ED5">
        <w:rPr>
          <w:color w:val="000000" w:themeColor="text1"/>
          <w:lang w:val="ru-RU"/>
        </w:rPr>
        <w:t>выполнять иные обязанности, предусмотренные законодательством Республики Беларусь о защите ПД.</w:t>
      </w:r>
    </w:p>
    <w:p w14:paraId="4C8E2887" w14:textId="77777777" w:rsidR="000F1194" w:rsidRPr="004C0ED5" w:rsidRDefault="000F1194" w:rsidP="00164110">
      <w:pPr>
        <w:pStyle w:val="ConsPlusNormal"/>
        <w:numPr>
          <w:ilvl w:val="1"/>
          <w:numId w:val="4"/>
        </w:numPr>
        <w:ind w:left="0" w:firstLine="851"/>
        <w:jc w:val="both"/>
        <w:rPr>
          <w:color w:val="000000" w:themeColor="text1"/>
          <w:szCs w:val="24"/>
        </w:rPr>
      </w:pPr>
      <w:r w:rsidRPr="004C0ED5">
        <w:rPr>
          <w:color w:val="000000" w:themeColor="text1"/>
          <w:szCs w:val="24"/>
        </w:rPr>
        <w:t>Обработка ПД осуществляется компетентными работниками Общества, уполномоченными внутренними документами Общества.</w:t>
      </w:r>
    </w:p>
    <w:p w14:paraId="04B59C49" w14:textId="77777777" w:rsidR="000F1194" w:rsidRPr="004C0ED5" w:rsidRDefault="000F1194" w:rsidP="00164110">
      <w:pPr>
        <w:pStyle w:val="a6"/>
        <w:widowControl w:val="0"/>
        <w:tabs>
          <w:tab w:val="left" w:pos="1134"/>
        </w:tabs>
        <w:autoSpaceDE w:val="0"/>
        <w:autoSpaceDN w:val="0"/>
        <w:adjustRightInd w:val="0"/>
        <w:ind w:left="0" w:firstLine="851"/>
        <w:contextualSpacing w:val="0"/>
        <w:rPr>
          <w:color w:val="000000" w:themeColor="text1"/>
          <w:lang w:val="ru-RU"/>
        </w:rPr>
      </w:pPr>
    </w:p>
    <w:p w14:paraId="46395CCF" w14:textId="77777777" w:rsidR="000F1194" w:rsidRPr="004C0ED5" w:rsidRDefault="000F1194" w:rsidP="00164110">
      <w:pPr>
        <w:pStyle w:val="ConsPlusNormal"/>
        <w:numPr>
          <w:ilvl w:val="1"/>
          <w:numId w:val="4"/>
        </w:numPr>
        <w:ind w:left="0" w:firstLine="851"/>
        <w:jc w:val="both"/>
        <w:rPr>
          <w:b/>
          <w:szCs w:val="24"/>
        </w:rPr>
      </w:pPr>
      <w:r w:rsidRPr="004C0ED5">
        <w:rPr>
          <w:b/>
          <w:szCs w:val="24"/>
        </w:rPr>
        <w:t>Режим конфиденциальности в отношении ПД устанавливается в Обществе путем принятия следующих мер:</w:t>
      </w:r>
    </w:p>
    <w:p w14:paraId="21AA4532" w14:textId="77777777" w:rsidR="000F1194" w:rsidRPr="004C0ED5" w:rsidRDefault="000F1194" w:rsidP="00164110">
      <w:pPr>
        <w:pStyle w:val="ConsPlusNormal"/>
        <w:numPr>
          <w:ilvl w:val="2"/>
          <w:numId w:val="4"/>
        </w:numPr>
        <w:ind w:left="0" w:firstLine="851"/>
        <w:jc w:val="both"/>
        <w:rPr>
          <w:szCs w:val="24"/>
        </w:rPr>
      </w:pPr>
      <w:r w:rsidRPr="004C0ED5">
        <w:rPr>
          <w:szCs w:val="24"/>
        </w:rPr>
        <w:t>ограничение доступа к ПД путем установления порядка обращения с носителями ПД, а также контроля за соблюдением такого порядка;</w:t>
      </w:r>
    </w:p>
    <w:p w14:paraId="1C2D5A65" w14:textId="77777777" w:rsidR="000F1194" w:rsidRPr="004C0ED5" w:rsidRDefault="000F1194" w:rsidP="00164110">
      <w:pPr>
        <w:pStyle w:val="ConsPlusNormal"/>
        <w:numPr>
          <w:ilvl w:val="2"/>
          <w:numId w:val="4"/>
        </w:numPr>
        <w:ind w:left="0" w:firstLine="851"/>
        <w:jc w:val="both"/>
        <w:rPr>
          <w:szCs w:val="24"/>
        </w:rPr>
      </w:pPr>
      <w:r w:rsidRPr="004C0ED5">
        <w:rPr>
          <w:szCs w:val="24"/>
        </w:rPr>
        <w:t>урегулирование отношений, связанных с доступом Работников Общества и третьих лиц к ПД;</w:t>
      </w:r>
    </w:p>
    <w:p w14:paraId="12F19642" w14:textId="77777777" w:rsidR="000F1194" w:rsidRPr="004C0ED5" w:rsidRDefault="000F1194" w:rsidP="00164110">
      <w:pPr>
        <w:pStyle w:val="ConsPlusNormal"/>
        <w:numPr>
          <w:ilvl w:val="2"/>
          <w:numId w:val="4"/>
        </w:numPr>
        <w:ind w:left="0" w:firstLine="851"/>
        <w:jc w:val="both"/>
        <w:rPr>
          <w:szCs w:val="24"/>
        </w:rPr>
      </w:pPr>
      <w:r w:rsidRPr="004C0ED5">
        <w:rPr>
          <w:szCs w:val="24"/>
        </w:rPr>
        <w:t>назначение Ответственного лица;</w:t>
      </w:r>
    </w:p>
    <w:p w14:paraId="591E12FA" w14:textId="77777777" w:rsidR="000F1194" w:rsidRPr="004C0ED5" w:rsidRDefault="000F1194" w:rsidP="00164110">
      <w:pPr>
        <w:pStyle w:val="ConsPlusNormal"/>
        <w:numPr>
          <w:ilvl w:val="2"/>
          <w:numId w:val="4"/>
        </w:numPr>
        <w:ind w:left="0" w:firstLine="851"/>
        <w:jc w:val="both"/>
        <w:rPr>
          <w:szCs w:val="24"/>
        </w:rPr>
      </w:pPr>
      <w:r w:rsidRPr="004C0ED5">
        <w:rPr>
          <w:szCs w:val="24"/>
        </w:rPr>
        <w:t>регулярная проверка готовности и эффективности использования средств защиты конфиденциальности ПД;</w:t>
      </w:r>
    </w:p>
    <w:p w14:paraId="71CAF914" w14:textId="77777777" w:rsidR="000F1194" w:rsidRPr="004C0ED5" w:rsidRDefault="000F1194" w:rsidP="00164110">
      <w:pPr>
        <w:pStyle w:val="ConsPlusNormal"/>
        <w:numPr>
          <w:ilvl w:val="2"/>
          <w:numId w:val="4"/>
        </w:numPr>
        <w:ind w:left="0" w:firstLine="851"/>
        <w:jc w:val="both"/>
        <w:rPr>
          <w:szCs w:val="24"/>
        </w:rPr>
      </w:pPr>
      <w:r w:rsidRPr="004C0ED5">
        <w:rPr>
          <w:szCs w:val="24"/>
        </w:rPr>
        <w:t>использование антивирусных средств защиты и средств восстановления системы защиты конфиденциальности ПД;</w:t>
      </w:r>
    </w:p>
    <w:p w14:paraId="12C26290" w14:textId="77777777" w:rsidR="000F1194" w:rsidRPr="004C0ED5" w:rsidRDefault="000F1194" w:rsidP="00164110">
      <w:pPr>
        <w:pStyle w:val="ConsPlusNormal"/>
        <w:numPr>
          <w:ilvl w:val="2"/>
          <w:numId w:val="4"/>
        </w:numPr>
        <w:ind w:left="0" w:firstLine="851"/>
        <w:jc w:val="both"/>
        <w:rPr>
          <w:szCs w:val="24"/>
        </w:rPr>
      </w:pPr>
      <w:r w:rsidRPr="004C0ED5">
        <w:rPr>
          <w:szCs w:val="24"/>
        </w:rPr>
        <w:t>применение, в необходимых случаях, средств обнаружения вторжений в системы защиты, анализа защищенности и средств криптографической защиты ПД;</w:t>
      </w:r>
    </w:p>
    <w:p w14:paraId="464BF02D" w14:textId="77777777" w:rsidR="000F1194" w:rsidRPr="004C0ED5" w:rsidRDefault="000F1194" w:rsidP="00164110">
      <w:pPr>
        <w:pStyle w:val="ConsPlusNormal"/>
        <w:numPr>
          <w:ilvl w:val="2"/>
          <w:numId w:val="4"/>
        </w:numPr>
        <w:ind w:left="0" w:firstLine="851"/>
        <w:jc w:val="both"/>
        <w:rPr>
          <w:szCs w:val="24"/>
        </w:rPr>
      </w:pPr>
      <w:r w:rsidRPr="004C0ED5">
        <w:rPr>
          <w:szCs w:val="24"/>
        </w:rPr>
        <w:t>организация пропускного режима на территорию Общества, охраны помещений с техническими средствами обработки ПД;</w:t>
      </w:r>
    </w:p>
    <w:p w14:paraId="6A49BB39" w14:textId="77777777" w:rsidR="000F1194" w:rsidRPr="004C0ED5" w:rsidRDefault="000F1194" w:rsidP="00164110">
      <w:pPr>
        <w:pStyle w:val="ConsPlusNormal"/>
        <w:numPr>
          <w:ilvl w:val="2"/>
          <w:numId w:val="4"/>
        </w:numPr>
        <w:ind w:left="0" w:firstLine="851"/>
        <w:jc w:val="both"/>
        <w:rPr>
          <w:szCs w:val="24"/>
        </w:rPr>
      </w:pPr>
      <w:r w:rsidRPr="004C0ED5">
        <w:rPr>
          <w:szCs w:val="24"/>
        </w:rPr>
        <w:t xml:space="preserve">обезличивание ПД, в случае автоматизированной обработки ПД и наличия такой </w:t>
      </w:r>
      <w:r w:rsidRPr="004C0ED5">
        <w:rPr>
          <w:szCs w:val="24"/>
        </w:rPr>
        <w:lastRenderedPageBreak/>
        <w:t>возможности, с учетом цели обработки ПД.</w:t>
      </w:r>
    </w:p>
    <w:p w14:paraId="29A0617C" w14:textId="77777777" w:rsidR="000F1194" w:rsidRPr="004C0ED5" w:rsidRDefault="000F1194" w:rsidP="00164110">
      <w:pPr>
        <w:pStyle w:val="ConsPlusNormal"/>
        <w:numPr>
          <w:ilvl w:val="1"/>
          <w:numId w:val="4"/>
        </w:numPr>
        <w:ind w:left="0" w:firstLine="851"/>
        <w:jc w:val="both"/>
        <w:rPr>
          <w:szCs w:val="24"/>
        </w:rPr>
      </w:pPr>
      <w:r w:rsidRPr="004C0ED5">
        <w:rPr>
          <w:szCs w:val="24"/>
        </w:rPr>
        <w:t>Работникам Общества предоставляется доступ к ПД исключительно в той мере, в которой это необходимо для выполнения ими своих трудовых обязанностей, и обусловлено целями обработки</w:t>
      </w:r>
      <w:r w:rsidRPr="004C0ED5">
        <w:rPr>
          <w:szCs w:val="24"/>
          <w:lang w:bidi="en-US"/>
        </w:rPr>
        <w:t xml:space="preserve"> ПД</w:t>
      </w:r>
      <w:r w:rsidRPr="004C0ED5">
        <w:rPr>
          <w:szCs w:val="24"/>
        </w:rPr>
        <w:t xml:space="preserve">, указанными в </w:t>
      </w:r>
      <w:r w:rsidRPr="004C0ED5">
        <w:rPr>
          <w:szCs w:val="24"/>
          <w:lang w:bidi="en-US"/>
        </w:rPr>
        <w:t>разделе 3 настоящей</w:t>
      </w:r>
      <w:r w:rsidRPr="004C0ED5">
        <w:rPr>
          <w:szCs w:val="24"/>
        </w:rPr>
        <w:t xml:space="preserve"> Политики.</w:t>
      </w:r>
    </w:p>
    <w:p w14:paraId="08C89B7B" w14:textId="77777777" w:rsidR="000F1194" w:rsidRPr="004C0ED5" w:rsidRDefault="000F1194" w:rsidP="00164110">
      <w:pPr>
        <w:pStyle w:val="ConsPlusNormal"/>
        <w:numPr>
          <w:ilvl w:val="1"/>
          <w:numId w:val="4"/>
        </w:numPr>
        <w:ind w:left="0" w:firstLine="851"/>
        <w:jc w:val="both"/>
        <w:rPr>
          <w:szCs w:val="24"/>
        </w:rPr>
      </w:pPr>
      <w:r w:rsidRPr="004C0ED5">
        <w:rPr>
          <w:szCs w:val="24"/>
          <w:lang w:bidi="en-US"/>
        </w:rPr>
        <w:t>Компетентный Работник Общества для получения доступа к ПД должен пройти подробный инструктаж о порядке и особенностях обращения с ПД, их использованию и иных вопросах, связанных с режимом конфиденциальности в отношении ПД.</w:t>
      </w:r>
    </w:p>
    <w:p w14:paraId="13017176" w14:textId="77777777" w:rsidR="000F1194" w:rsidRPr="004C0ED5" w:rsidRDefault="000F1194" w:rsidP="00164110">
      <w:pPr>
        <w:pStyle w:val="ConsPlusNormal"/>
        <w:numPr>
          <w:ilvl w:val="1"/>
          <w:numId w:val="4"/>
        </w:numPr>
        <w:ind w:left="0" w:firstLine="851"/>
        <w:jc w:val="both"/>
        <w:rPr>
          <w:szCs w:val="24"/>
        </w:rPr>
      </w:pPr>
      <w:r w:rsidRPr="004C0ED5">
        <w:rPr>
          <w:szCs w:val="24"/>
        </w:rPr>
        <w:t>При приёме на работу Ответственное лицо проводит общий инструктаж всех работников, в рамках которого работникам разъясняются особенности действующего в Обществе и за его пределами режима конфиденциальности в отношении ПД и применяемых мер по охране установленного режима.</w:t>
      </w:r>
    </w:p>
    <w:p w14:paraId="396A830D" w14:textId="77777777" w:rsidR="000F1194" w:rsidRPr="004C0ED5" w:rsidRDefault="000F1194" w:rsidP="00164110">
      <w:pPr>
        <w:pStyle w:val="ConsPlusNormal"/>
        <w:numPr>
          <w:ilvl w:val="1"/>
          <w:numId w:val="4"/>
        </w:numPr>
        <w:ind w:left="0" w:firstLine="851"/>
        <w:jc w:val="both"/>
        <w:rPr>
          <w:szCs w:val="24"/>
        </w:rPr>
      </w:pPr>
      <w:r w:rsidRPr="004C0ED5">
        <w:rPr>
          <w:szCs w:val="24"/>
        </w:rPr>
        <w:t xml:space="preserve">Условием предоставления доступа к ПД компетентному работнику Общества является подписание с ним обязательства о неразглашении конфиденциальной информации Общества. </w:t>
      </w:r>
    </w:p>
    <w:p w14:paraId="463252A1" w14:textId="77777777" w:rsidR="000F1194" w:rsidRPr="004C0ED5" w:rsidRDefault="000F1194" w:rsidP="00164110">
      <w:pPr>
        <w:pStyle w:val="ConsPlusNormal"/>
        <w:numPr>
          <w:ilvl w:val="1"/>
          <w:numId w:val="4"/>
        </w:numPr>
        <w:ind w:left="0" w:firstLine="851"/>
        <w:jc w:val="both"/>
        <w:rPr>
          <w:szCs w:val="24"/>
        </w:rPr>
      </w:pPr>
      <w:r w:rsidRPr="004C0ED5">
        <w:rPr>
          <w:szCs w:val="24"/>
          <w:lang w:val="ru"/>
        </w:rPr>
        <w:t>В случае увольнения работника Общества или перевода его на должность, исполнение обязанностей на которой не связано с обработкой ПД, Обществом принимаются меры по предотвращению доступа такого лица к ПД, а документы и другие носители, содержащие ПД, передаются другому компетентному работнику Общества.</w:t>
      </w:r>
    </w:p>
    <w:p w14:paraId="1398BA37" w14:textId="77777777" w:rsidR="000F1194" w:rsidRPr="004C0ED5" w:rsidRDefault="000F1194" w:rsidP="00164110">
      <w:pPr>
        <w:pStyle w:val="ConsPlusNormal"/>
        <w:ind w:firstLine="851"/>
        <w:jc w:val="both"/>
        <w:rPr>
          <w:szCs w:val="24"/>
        </w:rPr>
      </w:pPr>
    </w:p>
    <w:p w14:paraId="652C8DA5" w14:textId="1A70C252" w:rsidR="000F1194" w:rsidRDefault="00EF718D" w:rsidP="00EF43F1">
      <w:pPr>
        <w:pStyle w:val="1"/>
        <w:numPr>
          <w:ilvl w:val="0"/>
          <w:numId w:val="4"/>
        </w:numPr>
        <w:ind w:left="0" w:firstLine="426"/>
        <w:rPr>
          <w:rStyle w:val="af1"/>
        </w:rPr>
      </w:pPr>
      <w:bookmarkStart w:id="7" w:name="_Toc114653840"/>
      <w:r w:rsidRPr="00EF718D">
        <w:rPr>
          <w:rStyle w:val="af1"/>
        </w:rPr>
        <w:t>ОБОРОТ НОСИТЕЛЕЙ ПЕРСОНАЛЬНЫХ ДАННЫХ</w:t>
      </w:r>
      <w:bookmarkEnd w:id="7"/>
    </w:p>
    <w:p w14:paraId="72DB9529" w14:textId="77777777" w:rsidR="00B864DD" w:rsidRPr="00B864DD" w:rsidRDefault="00B864DD" w:rsidP="00B864DD"/>
    <w:p w14:paraId="7942DF96" w14:textId="77777777" w:rsidR="000F1194" w:rsidRPr="004C0ED5" w:rsidRDefault="000F1194" w:rsidP="00164110">
      <w:pPr>
        <w:pStyle w:val="ConsPlusNormal"/>
        <w:numPr>
          <w:ilvl w:val="1"/>
          <w:numId w:val="4"/>
        </w:numPr>
        <w:ind w:left="0" w:firstLine="851"/>
        <w:jc w:val="both"/>
        <w:rPr>
          <w:szCs w:val="24"/>
        </w:rPr>
      </w:pPr>
      <w:r w:rsidRPr="004C0ED5">
        <w:rPr>
          <w:szCs w:val="24"/>
        </w:rPr>
        <w:t>Носители ПД подразделяются на два вида:</w:t>
      </w:r>
    </w:p>
    <w:p w14:paraId="158865DF" w14:textId="77777777" w:rsidR="000F1194" w:rsidRPr="004C0ED5" w:rsidRDefault="000F1194" w:rsidP="00164110">
      <w:pPr>
        <w:pStyle w:val="ConsPlusNormal"/>
        <w:numPr>
          <w:ilvl w:val="2"/>
          <w:numId w:val="4"/>
        </w:numPr>
        <w:ind w:left="0" w:firstLine="851"/>
        <w:jc w:val="both"/>
        <w:rPr>
          <w:szCs w:val="24"/>
        </w:rPr>
      </w:pPr>
      <w:r w:rsidRPr="004C0ED5">
        <w:rPr>
          <w:szCs w:val="24"/>
        </w:rPr>
        <w:t>бумажные;</w:t>
      </w:r>
    </w:p>
    <w:p w14:paraId="2CB8D08A" w14:textId="77777777" w:rsidR="000F1194" w:rsidRPr="004C0ED5" w:rsidRDefault="000F1194" w:rsidP="00164110">
      <w:pPr>
        <w:pStyle w:val="ConsPlusNormal"/>
        <w:numPr>
          <w:ilvl w:val="2"/>
          <w:numId w:val="4"/>
        </w:numPr>
        <w:ind w:left="0" w:firstLine="851"/>
        <w:jc w:val="both"/>
        <w:rPr>
          <w:szCs w:val="24"/>
        </w:rPr>
      </w:pPr>
      <w:r w:rsidRPr="004C0ED5">
        <w:rPr>
          <w:szCs w:val="24"/>
        </w:rPr>
        <w:t>электронные.</w:t>
      </w:r>
    </w:p>
    <w:p w14:paraId="4924FE45" w14:textId="77777777" w:rsidR="000F1194" w:rsidRPr="004C0ED5" w:rsidRDefault="000F1194" w:rsidP="00164110">
      <w:pPr>
        <w:pStyle w:val="ConsPlusNormal"/>
        <w:numPr>
          <w:ilvl w:val="1"/>
          <w:numId w:val="4"/>
        </w:numPr>
        <w:ind w:left="0" w:firstLine="851"/>
        <w:jc w:val="both"/>
        <w:rPr>
          <w:szCs w:val="24"/>
        </w:rPr>
      </w:pPr>
      <w:r w:rsidRPr="004C0ED5">
        <w:rPr>
          <w:szCs w:val="24"/>
        </w:rPr>
        <w:t>Бумажные носители ПД хранятся у Ответственного лица и у Работников Общества, участвующих в Обработке ПД.</w:t>
      </w:r>
    </w:p>
    <w:p w14:paraId="2B3B897D" w14:textId="77777777" w:rsidR="000F1194" w:rsidRPr="004C0ED5" w:rsidRDefault="000F1194" w:rsidP="00164110">
      <w:pPr>
        <w:pStyle w:val="ConsPlusNormal"/>
        <w:numPr>
          <w:ilvl w:val="1"/>
          <w:numId w:val="4"/>
        </w:numPr>
        <w:ind w:left="0" w:firstLine="851"/>
        <w:jc w:val="both"/>
        <w:rPr>
          <w:szCs w:val="24"/>
        </w:rPr>
      </w:pPr>
      <w:r w:rsidRPr="004C0ED5">
        <w:rPr>
          <w:szCs w:val="24"/>
        </w:rPr>
        <w:t>Электронные носители ПД находятся (хранятся) у работников Общества и в делах самого Общества. К таким носителям, в частности, относятся: персональные компьютеры (включая, но не ограничиваясь, ноутбуки, планшеты), смартфоны, запоминающие устройства, принадлежащие Обществу и его работникам, сервера, а также иное программное обеспечение с доступом к сети Интернет.</w:t>
      </w:r>
    </w:p>
    <w:p w14:paraId="261653E2" w14:textId="77777777" w:rsidR="000F1194" w:rsidRPr="004C0ED5" w:rsidRDefault="000F1194" w:rsidP="00164110">
      <w:pPr>
        <w:pStyle w:val="ConsPlusNormal"/>
        <w:numPr>
          <w:ilvl w:val="1"/>
          <w:numId w:val="4"/>
        </w:numPr>
        <w:ind w:left="0" w:firstLine="851"/>
        <w:jc w:val="both"/>
        <w:rPr>
          <w:szCs w:val="24"/>
        </w:rPr>
      </w:pPr>
      <w:r w:rsidRPr="004C0ED5">
        <w:rPr>
          <w:szCs w:val="24"/>
        </w:rPr>
        <w:t>Доступ к ПД, хранящимся на электронных носителях, должен быть ограничен путем установления индивидуальных паролей для доступа к соответствующему носителю. Сложность пароля определяется Ответственным лицом.</w:t>
      </w:r>
    </w:p>
    <w:p w14:paraId="419CC5EA" w14:textId="77777777" w:rsidR="000F1194" w:rsidRPr="004C0ED5" w:rsidRDefault="000F1194" w:rsidP="00164110">
      <w:pPr>
        <w:pStyle w:val="ConsPlusNormal"/>
        <w:numPr>
          <w:ilvl w:val="1"/>
          <w:numId w:val="4"/>
        </w:numPr>
        <w:ind w:left="0" w:firstLine="851"/>
        <w:jc w:val="both"/>
        <w:rPr>
          <w:rStyle w:val="af1"/>
          <w:rFonts w:eastAsiaTheme="majorEastAsia"/>
          <w:b w:val="0"/>
          <w:bCs w:val="0"/>
          <w:szCs w:val="24"/>
        </w:rPr>
      </w:pPr>
      <w:r w:rsidRPr="004C0ED5">
        <w:rPr>
          <w:rStyle w:val="af1"/>
          <w:rFonts w:eastAsiaTheme="majorEastAsia"/>
          <w:b w:val="0"/>
          <w:szCs w:val="24"/>
        </w:rPr>
        <w:t>Работникам запрещается выносить любые носители ПД, принадлежащие Обществу, за пределы офиса Общества, за исключением случаев, когда это очевидно необходимо для выполнения работниками Общества своих должностных обязанностей, в силу производственной необходимости, в интересах Общества, или на основании Ответственного лица.</w:t>
      </w:r>
    </w:p>
    <w:p w14:paraId="3661806B" w14:textId="77777777" w:rsidR="000F1194" w:rsidRPr="004C0ED5" w:rsidRDefault="000F1194" w:rsidP="00164110">
      <w:pPr>
        <w:pStyle w:val="ConsPlusNormal"/>
        <w:numPr>
          <w:ilvl w:val="1"/>
          <w:numId w:val="4"/>
        </w:numPr>
        <w:ind w:left="0" w:firstLine="851"/>
        <w:jc w:val="both"/>
        <w:rPr>
          <w:szCs w:val="24"/>
        </w:rPr>
      </w:pPr>
      <w:r w:rsidRPr="004C0ED5">
        <w:rPr>
          <w:szCs w:val="24"/>
        </w:rPr>
        <w:t>В целях сохранения конфиденциальности ПД работник Общества обязуется:</w:t>
      </w:r>
    </w:p>
    <w:p w14:paraId="55885D9D" w14:textId="77777777" w:rsidR="000F1194" w:rsidRPr="004C0ED5" w:rsidRDefault="000F1194" w:rsidP="00164110">
      <w:pPr>
        <w:pStyle w:val="ConsPlusNormal"/>
        <w:numPr>
          <w:ilvl w:val="2"/>
          <w:numId w:val="4"/>
        </w:numPr>
        <w:ind w:left="0" w:firstLine="851"/>
        <w:jc w:val="both"/>
        <w:rPr>
          <w:szCs w:val="24"/>
        </w:rPr>
      </w:pPr>
      <w:r w:rsidRPr="004C0ED5">
        <w:rPr>
          <w:szCs w:val="24"/>
        </w:rPr>
        <w:t>соблюдать требования настоящей Политики;</w:t>
      </w:r>
    </w:p>
    <w:p w14:paraId="6B7C3A95" w14:textId="77777777" w:rsidR="000F1194" w:rsidRPr="004C0ED5" w:rsidRDefault="000F1194" w:rsidP="00164110">
      <w:pPr>
        <w:pStyle w:val="ConsPlusNormal"/>
        <w:numPr>
          <w:ilvl w:val="2"/>
          <w:numId w:val="4"/>
        </w:numPr>
        <w:ind w:left="0" w:firstLine="851"/>
        <w:jc w:val="both"/>
        <w:rPr>
          <w:szCs w:val="24"/>
        </w:rPr>
      </w:pPr>
      <w:r w:rsidRPr="004C0ED5">
        <w:rPr>
          <w:szCs w:val="24"/>
        </w:rPr>
        <w:t>не разглашать ПД, доступ к которым он получил;</w:t>
      </w:r>
    </w:p>
    <w:p w14:paraId="17E04B36" w14:textId="77777777" w:rsidR="000F1194" w:rsidRPr="004C0ED5" w:rsidRDefault="000F1194" w:rsidP="00164110">
      <w:pPr>
        <w:pStyle w:val="ConsPlusNormal"/>
        <w:numPr>
          <w:ilvl w:val="2"/>
          <w:numId w:val="4"/>
        </w:numPr>
        <w:ind w:left="0" w:firstLine="851"/>
        <w:jc w:val="both"/>
        <w:rPr>
          <w:szCs w:val="24"/>
        </w:rPr>
      </w:pPr>
      <w:r w:rsidRPr="004C0ED5">
        <w:rPr>
          <w:szCs w:val="24"/>
        </w:rPr>
        <w:t>не оставлять без присмотра носители ПД;</w:t>
      </w:r>
    </w:p>
    <w:p w14:paraId="12B20B72" w14:textId="77777777" w:rsidR="000F1194" w:rsidRPr="004C0ED5" w:rsidRDefault="000F1194" w:rsidP="00164110">
      <w:pPr>
        <w:pStyle w:val="ConsPlusNormal"/>
        <w:numPr>
          <w:ilvl w:val="2"/>
          <w:numId w:val="4"/>
        </w:numPr>
        <w:ind w:left="0" w:firstLine="851"/>
        <w:jc w:val="both"/>
        <w:rPr>
          <w:szCs w:val="24"/>
        </w:rPr>
      </w:pPr>
      <w:r w:rsidRPr="004C0ED5">
        <w:rPr>
          <w:szCs w:val="24"/>
        </w:rPr>
        <w:t>исключить доступ третьих лиц, не допущенных к ПД, к носителям ПД;</w:t>
      </w:r>
    </w:p>
    <w:p w14:paraId="536DCA10" w14:textId="77777777" w:rsidR="000F1194" w:rsidRPr="004C0ED5" w:rsidRDefault="000F1194" w:rsidP="00164110">
      <w:pPr>
        <w:pStyle w:val="ConsPlusNormal"/>
        <w:numPr>
          <w:ilvl w:val="2"/>
          <w:numId w:val="4"/>
        </w:numPr>
        <w:ind w:left="0" w:firstLine="851"/>
        <w:jc w:val="both"/>
        <w:rPr>
          <w:szCs w:val="24"/>
        </w:rPr>
      </w:pPr>
      <w:r w:rsidRPr="004C0ED5">
        <w:rPr>
          <w:szCs w:val="24"/>
        </w:rPr>
        <w:t>не использовать ставшие известными ему ПД в своих личных (нерабочих) целях;</w:t>
      </w:r>
    </w:p>
    <w:p w14:paraId="35EDA3C0" w14:textId="77777777" w:rsidR="000F1194" w:rsidRPr="004C0ED5" w:rsidRDefault="000F1194" w:rsidP="00164110">
      <w:pPr>
        <w:pStyle w:val="ConsPlusNormal"/>
        <w:numPr>
          <w:ilvl w:val="2"/>
          <w:numId w:val="4"/>
        </w:numPr>
        <w:ind w:left="0" w:firstLine="851"/>
        <w:jc w:val="both"/>
        <w:rPr>
          <w:szCs w:val="24"/>
        </w:rPr>
      </w:pPr>
      <w:r w:rsidRPr="004C0ED5">
        <w:rPr>
          <w:szCs w:val="24"/>
        </w:rPr>
        <w:t>при составлении документов с указанием ПД ограничиваться минимальными, действительно необходимыми в документе сведениями;</w:t>
      </w:r>
    </w:p>
    <w:p w14:paraId="78AFD1B7" w14:textId="77777777" w:rsidR="000F1194" w:rsidRPr="004C0ED5" w:rsidRDefault="000F1194" w:rsidP="00164110">
      <w:pPr>
        <w:pStyle w:val="ConsPlusNormal"/>
        <w:numPr>
          <w:ilvl w:val="2"/>
          <w:numId w:val="4"/>
        </w:numPr>
        <w:ind w:left="0" w:firstLine="851"/>
        <w:jc w:val="both"/>
        <w:rPr>
          <w:szCs w:val="24"/>
        </w:rPr>
      </w:pPr>
      <w:r w:rsidRPr="004C0ED5">
        <w:rPr>
          <w:szCs w:val="24"/>
        </w:rPr>
        <w:t>в письмах, направляемых работниками по электронной почте, делать оговорку о конфиденциальности содержимого такого письма;</w:t>
      </w:r>
    </w:p>
    <w:p w14:paraId="0C0D58F0" w14:textId="77777777" w:rsidR="000F1194" w:rsidRPr="004C0ED5" w:rsidRDefault="000F1194" w:rsidP="00164110">
      <w:pPr>
        <w:pStyle w:val="ConsPlusNormal"/>
        <w:numPr>
          <w:ilvl w:val="2"/>
          <w:numId w:val="4"/>
        </w:numPr>
        <w:ind w:left="0" w:firstLine="851"/>
        <w:jc w:val="both"/>
        <w:rPr>
          <w:szCs w:val="24"/>
        </w:rPr>
      </w:pPr>
      <w:r w:rsidRPr="004C0ED5">
        <w:rPr>
          <w:szCs w:val="24"/>
        </w:rPr>
        <w:t xml:space="preserve">незамедлительно сообщать Ответственному лицу о допущенных им либо ставших известными ему фактах незаконного ознакомления с ПД, фактах незаконного использования ПД, фактах утечки или угрозы утечки ПД, а также о требованиях доступа </w:t>
      </w:r>
      <w:proofErr w:type="gramStart"/>
      <w:r w:rsidRPr="004C0ED5">
        <w:rPr>
          <w:szCs w:val="24"/>
        </w:rPr>
        <w:t>к  ПД</w:t>
      </w:r>
      <w:proofErr w:type="gramEnd"/>
      <w:r w:rsidRPr="004C0ED5">
        <w:rPr>
          <w:szCs w:val="24"/>
        </w:rPr>
        <w:t xml:space="preserve"> </w:t>
      </w:r>
      <w:r w:rsidRPr="004C0ED5">
        <w:rPr>
          <w:szCs w:val="24"/>
        </w:rPr>
        <w:lastRenderedPageBreak/>
        <w:t>со стороны государственных органов и иных лиц;</w:t>
      </w:r>
    </w:p>
    <w:p w14:paraId="7719A19C" w14:textId="77777777" w:rsidR="000F1194" w:rsidRPr="004C0ED5" w:rsidRDefault="000F1194" w:rsidP="00164110">
      <w:pPr>
        <w:pStyle w:val="ConsPlusNormal"/>
        <w:numPr>
          <w:ilvl w:val="2"/>
          <w:numId w:val="4"/>
        </w:numPr>
        <w:ind w:left="0" w:firstLine="851"/>
        <w:jc w:val="both"/>
        <w:rPr>
          <w:szCs w:val="24"/>
        </w:rPr>
      </w:pPr>
      <w:r w:rsidRPr="004C0ED5">
        <w:rPr>
          <w:szCs w:val="24"/>
        </w:rPr>
        <w:t>подписать по требованию Общества обязательство о неразглашении конфиденциальной информации;</w:t>
      </w:r>
    </w:p>
    <w:p w14:paraId="2D59E73E" w14:textId="77777777" w:rsidR="000F1194" w:rsidRPr="004C0ED5" w:rsidRDefault="000F1194" w:rsidP="0034185B">
      <w:pPr>
        <w:pStyle w:val="ConsPlusNormal"/>
        <w:numPr>
          <w:ilvl w:val="2"/>
          <w:numId w:val="4"/>
        </w:numPr>
        <w:tabs>
          <w:tab w:val="left" w:pos="1560"/>
        </w:tabs>
        <w:ind w:left="0" w:firstLine="851"/>
        <w:jc w:val="both"/>
        <w:rPr>
          <w:szCs w:val="24"/>
        </w:rPr>
      </w:pPr>
      <w:r w:rsidRPr="004C0ED5">
        <w:rPr>
          <w:szCs w:val="24"/>
        </w:rPr>
        <w:t>передать Обществу при прекращении трудового договора (контракта) находящиеся у них носители ПД.</w:t>
      </w:r>
    </w:p>
    <w:p w14:paraId="6D08FBE1" w14:textId="77777777" w:rsidR="000F1194" w:rsidRPr="004C0ED5" w:rsidRDefault="000F1194" w:rsidP="00164110">
      <w:pPr>
        <w:pStyle w:val="ConsPlusNormal"/>
        <w:numPr>
          <w:ilvl w:val="1"/>
          <w:numId w:val="4"/>
        </w:numPr>
        <w:ind w:left="0" w:firstLine="851"/>
        <w:jc w:val="both"/>
        <w:rPr>
          <w:b/>
          <w:szCs w:val="24"/>
        </w:rPr>
      </w:pPr>
      <w:r w:rsidRPr="004C0ED5">
        <w:rPr>
          <w:szCs w:val="24"/>
        </w:rPr>
        <w:t xml:space="preserve">Контроль за соблюдением порядка обращения с носителями ПД возлагается на Ответственное лицо. </w:t>
      </w:r>
    </w:p>
    <w:p w14:paraId="0CB3D616" w14:textId="77777777" w:rsidR="000F1194" w:rsidRPr="004C0ED5" w:rsidRDefault="000F1194" w:rsidP="00164110">
      <w:pPr>
        <w:pStyle w:val="ConsPlusNormal"/>
        <w:numPr>
          <w:ilvl w:val="1"/>
          <w:numId w:val="4"/>
        </w:numPr>
        <w:ind w:left="0" w:firstLine="851"/>
        <w:jc w:val="both"/>
        <w:rPr>
          <w:b/>
          <w:szCs w:val="24"/>
        </w:rPr>
      </w:pPr>
      <w:r w:rsidRPr="004C0ED5">
        <w:rPr>
          <w:szCs w:val="24"/>
        </w:rPr>
        <w:t>Контроль за соблюдением порядка обращения с носителями ПД осуществляется посредством:</w:t>
      </w:r>
    </w:p>
    <w:p w14:paraId="6A28BA78" w14:textId="77777777" w:rsidR="000F1194" w:rsidRPr="004C0ED5" w:rsidRDefault="000F1194" w:rsidP="00164110">
      <w:pPr>
        <w:pStyle w:val="ConsPlusNormal"/>
        <w:numPr>
          <w:ilvl w:val="2"/>
          <w:numId w:val="4"/>
        </w:numPr>
        <w:ind w:left="0" w:firstLine="851"/>
        <w:jc w:val="both"/>
        <w:rPr>
          <w:b/>
          <w:szCs w:val="24"/>
        </w:rPr>
      </w:pPr>
      <w:r w:rsidRPr="004C0ED5">
        <w:rPr>
          <w:szCs w:val="24"/>
        </w:rPr>
        <w:t>учета работников, которым предоставлен доступ к ПД;</w:t>
      </w:r>
    </w:p>
    <w:p w14:paraId="37867B71" w14:textId="77777777" w:rsidR="000F1194" w:rsidRPr="004C0ED5" w:rsidRDefault="000F1194" w:rsidP="00164110">
      <w:pPr>
        <w:pStyle w:val="ConsPlusNormal"/>
        <w:numPr>
          <w:ilvl w:val="2"/>
          <w:numId w:val="4"/>
        </w:numPr>
        <w:ind w:left="0" w:firstLine="851"/>
        <w:jc w:val="both"/>
        <w:rPr>
          <w:b/>
          <w:szCs w:val="24"/>
        </w:rPr>
      </w:pPr>
      <w:r w:rsidRPr="004C0ED5">
        <w:rPr>
          <w:szCs w:val="24"/>
        </w:rPr>
        <w:t>учета контрагентов и представителей (работников) контрагентов, от которых были получены ПД и которым был предоставлен доступ к ПД;</w:t>
      </w:r>
    </w:p>
    <w:p w14:paraId="3D3A5C77" w14:textId="77777777" w:rsidR="000F1194" w:rsidRPr="004C0ED5" w:rsidRDefault="000F1194" w:rsidP="00164110">
      <w:pPr>
        <w:pStyle w:val="ConsPlusNormal"/>
        <w:numPr>
          <w:ilvl w:val="2"/>
          <w:numId w:val="4"/>
        </w:numPr>
        <w:ind w:left="0" w:firstLine="851"/>
        <w:jc w:val="both"/>
        <w:rPr>
          <w:b/>
          <w:szCs w:val="24"/>
        </w:rPr>
      </w:pPr>
      <w:r w:rsidRPr="004C0ED5">
        <w:rPr>
          <w:szCs w:val="24"/>
        </w:rPr>
        <w:t>мониторинга выполнения работниками Общества обязанностей, перечисленных в Политике, а также в законодательстве Республики Беларусь.</w:t>
      </w:r>
    </w:p>
    <w:p w14:paraId="02FA26D6" w14:textId="77777777" w:rsidR="000F1194" w:rsidRPr="004C0ED5" w:rsidRDefault="000F1194" w:rsidP="00164110">
      <w:pPr>
        <w:pStyle w:val="ConsPlusNormal"/>
        <w:ind w:firstLine="851"/>
        <w:jc w:val="both"/>
        <w:rPr>
          <w:b/>
          <w:szCs w:val="24"/>
        </w:rPr>
      </w:pPr>
    </w:p>
    <w:p w14:paraId="51B09EE8" w14:textId="6F3AD256" w:rsidR="000F1194" w:rsidRDefault="00EF718D" w:rsidP="0023733F">
      <w:pPr>
        <w:pStyle w:val="1"/>
        <w:numPr>
          <w:ilvl w:val="0"/>
          <w:numId w:val="4"/>
        </w:numPr>
        <w:ind w:left="0" w:firstLine="426"/>
        <w:rPr>
          <w:rStyle w:val="af1"/>
          <w:lang w:val="ru-RU"/>
        </w:rPr>
      </w:pPr>
      <w:bookmarkStart w:id="8" w:name="_Toc114653841"/>
      <w:r w:rsidRPr="00EF43F1">
        <w:rPr>
          <w:rStyle w:val="af1"/>
          <w:lang w:val="ru-RU"/>
        </w:rPr>
        <w:t>ПОРЯДОК ПРЕДОСТАВЛЕНИЯ ДОСТУПА К ПЕРСОНАЛЬНЫМ ДАННЫМ ТРЕТЬИМ ЛИЦАМ</w:t>
      </w:r>
      <w:bookmarkEnd w:id="8"/>
    </w:p>
    <w:p w14:paraId="3EA4207B" w14:textId="77777777" w:rsidR="00B864DD" w:rsidRPr="00B864DD" w:rsidRDefault="00B864DD" w:rsidP="00B864DD">
      <w:pPr>
        <w:rPr>
          <w:lang w:val="ru-RU"/>
        </w:rPr>
      </w:pPr>
    </w:p>
    <w:p w14:paraId="7FCD08D7" w14:textId="77777777" w:rsidR="000F1194" w:rsidRPr="004C0ED5" w:rsidRDefault="000F1194" w:rsidP="00164110">
      <w:pPr>
        <w:pStyle w:val="ConsPlusNormal"/>
        <w:numPr>
          <w:ilvl w:val="1"/>
          <w:numId w:val="4"/>
        </w:numPr>
        <w:ind w:left="0" w:firstLine="851"/>
        <w:jc w:val="both"/>
        <w:rPr>
          <w:b/>
          <w:szCs w:val="24"/>
        </w:rPr>
      </w:pPr>
      <w:r w:rsidRPr="004C0ED5">
        <w:rPr>
          <w:szCs w:val="24"/>
        </w:rPr>
        <w:t xml:space="preserve">В случае заключения с контрагентами Общества гражданско-правовых договоров, в ходе исполнения которых будет осуществляться доступ контрагентов или представителей (работников) контрагентов к персональным данным, а также в иных случаях необходимости, с контрагентами заключается соглашение о конфиденциальности и (или) в тексте договора, заключаемого с контрагентом, должны быть предусмотрены обязательства по обеспечению конфиденциальности персональных данные и порядке их обработки. </w:t>
      </w:r>
    </w:p>
    <w:p w14:paraId="77D919C9" w14:textId="77777777" w:rsidR="000F1194" w:rsidRPr="004C0ED5" w:rsidRDefault="000F1194" w:rsidP="00164110">
      <w:pPr>
        <w:pStyle w:val="ConsPlusNormal"/>
        <w:ind w:firstLine="851"/>
        <w:jc w:val="both"/>
        <w:rPr>
          <w:szCs w:val="24"/>
        </w:rPr>
      </w:pPr>
      <w:r w:rsidRPr="004C0ED5">
        <w:rPr>
          <w:szCs w:val="24"/>
        </w:rPr>
        <w:t xml:space="preserve">Соглашение о конфиденциальности может быть заключено Обществом с контрагентом одновременно с заключением с контрагентом гражданско-правового договора, в процессе взаимодействия с контрагентом в рамках уже заключенного гражданско-правового договора, а также до заключения гражданско-правового договора в целях обеспечения конфиденциальности персональных данных, которые необходимо и (или) целесообразно предоставить до заключения такого договора. </w:t>
      </w:r>
    </w:p>
    <w:p w14:paraId="5EBF339F" w14:textId="77777777" w:rsidR="000F1194" w:rsidRPr="004C0ED5" w:rsidRDefault="000F1194" w:rsidP="00164110">
      <w:pPr>
        <w:pStyle w:val="ConsPlusNormal"/>
        <w:numPr>
          <w:ilvl w:val="1"/>
          <w:numId w:val="4"/>
        </w:numPr>
        <w:ind w:left="0" w:firstLine="851"/>
        <w:jc w:val="both"/>
        <w:rPr>
          <w:szCs w:val="24"/>
        </w:rPr>
      </w:pPr>
      <w:r w:rsidRPr="004C0ED5">
        <w:rPr>
          <w:szCs w:val="24"/>
        </w:rPr>
        <w:t>Персональные данные предоставляются по запросам (требованиям) органов государственной власти и управления, органов местного самоуправления, контролирующих органов, правоохранительных органов, иных компетентных органов и организаций, имеющих право получать такую информацию в соответствии с законодательством.</w:t>
      </w:r>
    </w:p>
    <w:p w14:paraId="682C417C" w14:textId="77777777" w:rsidR="000F1194" w:rsidRPr="004C0ED5" w:rsidRDefault="000F1194" w:rsidP="00164110">
      <w:pPr>
        <w:pStyle w:val="ConsPlusNormal"/>
        <w:ind w:firstLine="851"/>
        <w:jc w:val="both"/>
        <w:rPr>
          <w:szCs w:val="24"/>
        </w:rPr>
      </w:pPr>
      <w:r w:rsidRPr="004C0ED5">
        <w:rPr>
          <w:szCs w:val="24"/>
        </w:rPr>
        <w:t>Персональные данные предоставляются исключительно по мотивированному, обоснованному и законному требованию государственного органа или иного полномочного лица.</w:t>
      </w:r>
    </w:p>
    <w:p w14:paraId="1B94B0FC" w14:textId="37B0BAC8" w:rsidR="000F1194" w:rsidRDefault="00EF718D" w:rsidP="0023733F">
      <w:pPr>
        <w:pStyle w:val="1"/>
        <w:numPr>
          <w:ilvl w:val="0"/>
          <w:numId w:val="4"/>
        </w:numPr>
        <w:ind w:left="0" w:firstLine="426"/>
        <w:rPr>
          <w:rStyle w:val="af1"/>
          <w:lang w:val="ru-RU"/>
        </w:rPr>
      </w:pPr>
      <w:bookmarkStart w:id="9" w:name="_Toc114653842"/>
      <w:r w:rsidRPr="0023733F">
        <w:rPr>
          <w:rStyle w:val="af1"/>
          <w:lang w:val="ru-RU"/>
        </w:rPr>
        <w:t>ТРАНСГРАНИЧНАЯ ПЕРЕДАЧА ПЕРСОНАЛЬНЫХ ДАННЫХ</w:t>
      </w:r>
      <w:bookmarkEnd w:id="9"/>
    </w:p>
    <w:p w14:paraId="11FA5956" w14:textId="77777777" w:rsidR="00B864DD" w:rsidRPr="00B864DD" w:rsidRDefault="00B864DD" w:rsidP="00B864DD">
      <w:pPr>
        <w:rPr>
          <w:lang w:val="ru-RU"/>
        </w:rPr>
      </w:pPr>
    </w:p>
    <w:p w14:paraId="3256757C" w14:textId="734DF5D2" w:rsidR="000F1194" w:rsidRPr="004C0ED5" w:rsidRDefault="000F1194" w:rsidP="00164110">
      <w:pPr>
        <w:autoSpaceDE w:val="0"/>
        <w:autoSpaceDN w:val="0"/>
        <w:adjustRightInd w:val="0"/>
        <w:ind w:firstLine="851"/>
        <w:rPr>
          <w:rFonts w:eastAsia="Times New Roman"/>
          <w:color w:val="000000" w:themeColor="text1"/>
          <w:lang w:val="ru-RU" w:eastAsia="ru-RU"/>
        </w:rPr>
      </w:pPr>
      <w:r w:rsidRPr="00EF43F1">
        <w:rPr>
          <w:rFonts w:eastAsia="Times New Roman"/>
          <w:color w:val="000000" w:themeColor="text1"/>
          <w:lang w:val="ru-RU" w:eastAsia="ru-RU"/>
        </w:rPr>
        <w:t>9.1.</w:t>
      </w:r>
      <w:r w:rsidRPr="004C0ED5">
        <w:rPr>
          <w:rFonts w:eastAsia="Times New Roman"/>
          <w:color w:val="000000" w:themeColor="text1"/>
          <w:lang w:val="ru-RU" w:eastAsia="ru-RU"/>
        </w:rPr>
        <w:t xml:space="preserve"> В связи со своей хозяйственной деятельностью Общество может осуществлять трансграничную передачу ПД на территорию иностранных государств, в том числе на территорию государств, не обеспечивающих </w:t>
      </w:r>
      <w:r w:rsidRPr="004C0ED5">
        <w:rPr>
          <w:color w:val="000000"/>
          <w:shd w:val="clear" w:color="auto" w:fill="FFFFFF"/>
          <w:lang w:val="ru-RU"/>
        </w:rPr>
        <w:t>надлежащий уровень защиты прав Субъектов ПД</w:t>
      </w:r>
      <w:r w:rsidRPr="004C0ED5">
        <w:rPr>
          <w:rFonts w:eastAsia="Times New Roman"/>
          <w:color w:val="000000" w:themeColor="text1"/>
          <w:lang w:val="ru-RU" w:eastAsia="ru-RU"/>
        </w:rPr>
        <w:t>.</w:t>
      </w:r>
    </w:p>
    <w:p w14:paraId="39E5E9E4" w14:textId="77777777" w:rsidR="000F1194" w:rsidRPr="004C0ED5" w:rsidRDefault="000F1194" w:rsidP="00164110">
      <w:pPr>
        <w:autoSpaceDE w:val="0"/>
        <w:autoSpaceDN w:val="0"/>
        <w:adjustRightInd w:val="0"/>
        <w:ind w:firstLine="851"/>
        <w:rPr>
          <w:lang w:val="ru-RU"/>
        </w:rPr>
      </w:pPr>
      <w:r w:rsidRPr="00EF43F1">
        <w:rPr>
          <w:rFonts w:eastAsia="Times New Roman"/>
          <w:color w:val="000000" w:themeColor="text1"/>
          <w:lang w:val="ru-RU" w:eastAsia="ru-RU"/>
        </w:rPr>
        <w:t>9.2.</w:t>
      </w:r>
      <w:r w:rsidRPr="004C0ED5">
        <w:rPr>
          <w:rFonts w:eastAsia="Times New Roman"/>
          <w:color w:val="000000" w:themeColor="text1"/>
          <w:lang w:val="ru-RU" w:eastAsia="ru-RU"/>
        </w:rPr>
        <w:t xml:space="preserve"> При передаче ПД в упомянутые в п. 9.1 страны Общество обязуется получать Согласие Субъекта ПД или его законного представителя по форме согласно Приложению 1 к настоящей Политике, предварительно уведомив Субъекта ПД о </w:t>
      </w:r>
      <w:r w:rsidRPr="004C0ED5">
        <w:rPr>
          <w:lang w:val="ru-RU"/>
        </w:rPr>
        <w:t xml:space="preserve">рисках, возникающих в связи с отсутствием надлежащего уровня защиты прав </w:t>
      </w:r>
      <w:r w:rsidRPr="004C0ED5">
        <w:rPr>
          <w:rFonts w:eastAsia="Times New Roman"/>
          <w:color w:val="000000" w:themeColor="text1"/>
          <w:lang w:val="ru-RU" w:eastAsia="ru-RU"/>
        </w:rPr>
        <w:t>Субъекта ПД</w:t>
      </w:r>
      <w:r w:rsidRPr="004C0ED5">
        <w:rPr>
          <w:lang w:val="ru-RU"/>
        </w:rPr>
        <w:t>.</w:t>
      </w:r>
    </w:p>
    <w:p w14:paraId="444AB37C" w14:textId="77777777" w:rsidR="000F1194" w:rsidRPr="004C0ED5" w:rsidRDefault="000F1194" w:rsidP="00164110">
      <w:pPr>
        <w:autoSpaceDE w:val="0"/>
        <w:autoSpaceDN w:val="0"/>
        <w:adjustRightInd w:val="0"/>
        <w:ind w:firstLine="851"/>
        <w:rPr>
          <w:rFonts w:eastAsia="Times New Roman"/>
          <w:color w:val="000000" w:themeColor="text1"/>
          <w:lang w:val="ru-RU" w:eastAsia="ru-RU"/>
        </w:rPr>
      </w:pPr>
      <w:r w:rsidRPr="00EF43F1">
        <w:rPr>
          <w:rFonts w:eastAsia="Times New Roman"/>
          <w:color w:val="000000" w:themeColor="text1"/>
          <w:lang w:val="ru-RU" w:eastAsia="ru-RU"/>
        </w:rPr>
        <w:t>9.3.</w:t>
      </w:r>
      <w:r w:rsidRPr="004C0ED5">
        <w:rPr>
          <w:rFonts w:eastAsia="Times New Roman"/>
          <w:color w:val="000000" w:themeColor="text1"/>
          <w:lang w:val="ru-RU" w:eastAsia="ru-RU"/>
        </w:rPr>
        <w:t xml:space="preserve"> Общество также может передавать ПД в упомянутые в п.9.1 страны в случаях, если:</w:t>
      </w:r>
    </w:p>
    <w:p w14:paraId="00D465DB" w14:textId="459CDCF4" w:rsidR="000F1194" w:rsidRPr="004C0ED5" w:rsidRDefault="000F1194" w:rsidP="00164110">
      <w:pPr>
        <w:autoSpaceDE w:val="0"/>
        <w:autoSpaceDN w:val="0"/>
        <w:adjustRightInd w:val="0"/>
        <w:ind w:firstLine="851"/>
        <w:rPr>
          <w:lang w:val="ru-RU"/>
        </w:rPr>
      </w:pPr>
      <w:r w:rsidRPr="004C0ED5">
        <w:rPr>
          <w:lang w:val="ru-RU"/>
        </w:rPr>
        <w:t>9.</w:t>
      </w:r>
      <w:r w:rsidR="0034185B">
        <w:rPr>
          <w:lang w:val="ru-RU"/>
        </w:rPr>
        <w:t>3</w:t>
      </w:r>
      <w:r w:rsidRPr="004C0ED5">
        <w:rPr>
          <w:lang w:val="ru-RU"/>
        </w:rPr>
        <w:t xml:space="preserve">.1.  ПД получены на основании договора, заключенного (заключаемого) с Субъектом ПД, в целях совершения действий, установленных этим договором; </w:t>
      </w:r>
    </w:p>
    <w:p w14:paraId="6F5432CF" w14:textId="6B526AA4" w:rsidR="000F1194" w:rsidRPr="004C0ED5" w:rsidRDefault="000F1194" w:rsidP="00164110">
      <w:pPr>
        <w:autoSpaceDE w:val="0"/>
        <w:autoSpaceDN w:val="0"/>
        <w:adjustRightInd w:val="0"/>
        <w:ind w:firstLine="851"/>
        <w:rPr>
          <w:rFonts w:eastAsia="Times New Roman"/>
          <w:color w:val="000000" w:themeColor="text1"/>
          <w:lang w:val="ru-RU" w:eastAsia="ru-RU"/>
        </w:rPr>
      </w:pPr>
      <w:r w:rsidRPr="004C0ED5">
        <w:rPr>
          <w:lang w:val="ru-RU"/>
        </w:rPr>
        <w:lastRenderedPageBreak/>
        <w:t>9.</w:t>
      </w:r>
      <w:r w:rsidR="0034185B">
        <w:rPr>
          <w:lang w:val="ru-RU"/>
        </w:rPr>
        <w:t>3</w:t>
      </w:r>
      <w:r w:rsidRPr="004C0ED5">
        <w:rPr>
          <w:lang w:val="ru-RU"/>
        </w:rPr>
        <w:t xml:space="preserve">.2. ПД могут быть получены любым лицом посредством направления запроса в случаях и порядке, предусмотренных законодательством; </w:t>
      </w:r>
    </w:p>
    <w:p w14:paraId="0C2E2E82" w14:textId="38F740E4" w:rsidR="000F1194" w:rsidRPr="004C0ED5" w:rsidRDefault="000F1194" w:rsidP="00164110">
      <w:pPr>
        <w:autoSpaceDE w:val="0"/>
        <w:autoSpaceDN w:val="0"/>
        <w:adjustRightInd w:val="0"/>
        <w:ind w:firstLine="851"/>
        <w:rPr>
          <w:lang w:val="ru-RU"/>
        </w:rPr>
      </w:pPr>
      <w:r w:rsidRPr="004C0ED5">
        <w:rPr>
          <w:lang w:val="ru-RU"/>
        </w:rPr>
        <w:t>9.</w:t>
      </w:r>
      <w:r w:rsidR="0034185B">
        <w:rPr>
          <w:lang w:val="ru-RU"/>
        </w:rPr>
        <w:t>3</w:t>
      </w:r>
      <w:r w:rsidRPr="004C0ED5">
        <w:rPr>
          <w:lang w:val="ru-RU"/>
        </w:rPr>
        <w:t>.3. Такая передача необходима для защиты жизни, здоровья или иных жизненно важных интересов Субъекта ПД или иных лиц, если получение согласия Субъекта ПД невозможно;</w:t>
      </w:r>
    </w:p>
    <w:p w14:paraId="62BAE141" w14:textId="7893588B" w:rsidR="000F1194" w:rsidRPr="004C0ED5" w:rsidRDefault="000F1194" w:rsidP="00164110">
      <w:pPr>
        <w:autoSpaceDE w:val="0"/>
        <w:autoSpaceDN w:val="0"/>
        <w:adjustRightInd w:val="0"/>
        <w:ind w:firstLine="851"/>
        <w:rPr>
          <w:lang w:val="ru-RU"/>
        </w:rPr>
      </w:pPr>
      <w:r w:rsidRPr="004C0ED5">
        <w:rPr>
          <w:lang w:val="ru-RU"/>
        </w:rPr>
        <w:t>9.</w:t>
      </w:r>
      <w:r w:rsidR="0034185B">
        <w:rPr>
          <w:lang w:val="ru-RU"/>
        </w:rPr>
        <w:t>3</w:t>
      </w:r>
      <w:r w:rsidRPr="004C0ED5">
        <w:rPr>
          <w:lang w:val="ru-RU"/>
        </w:rPr>
        <w:t xml:space="preserve">.4. Обработка ПД осуществляется в рамках исполнения международных договоров Республики Беларусь; </w:t>
      </w:r>
    </w:p>
    <w:p w14:paraId="36606503" w14:textId="1510C915" w:rsidR="000F1194" w:rsidRPr="004C0ED5" w:rsidRDefault="000F1194" w:rsidP="00164110">
      <w:pPr>
        <w:autoSpaceDE w:val="0"/>
        <w:autoSpaceDN w:val="0"/>
        <w:adjustRightInd w:val="0"/>
        <w:ind w:firstLine="851"/>
        <w:rPr>
          <w:lang w:val="ru-RU" w:bidi="ar-SA"/>
        </w:rPr>
      </w:pPr>
      <w:r w:rsidRPr="004C0ED5">
        <w:rPr>
          <w:lang w:val="ru-RU"/>
        </w:rPr>
        <w:t>9.</w:t>
      </w:r>
      <w:r w:rsidR="0034185B">
        <w:rPr>
          <w:lang w:val="ru-RU"/>
        </w:rPr>
        <w:t>3</w:t>
      </w:r>
      <w:r w:rsidRPr="004C0ED5">
        <w:rPr>
          <w:lang w:val="ru-RU"/>
        </w:rPr>
        <w:t>.5. Получено соответствующее разрешение Н</w:t>
      </w:r>
      <w:r w:rsidRPr="004C0ED5">
        <w:rPr>
          <w:lang w:val="ru-RU" w:bidi="ar-SA"/>
        </w:rPr>
        <w:t>Ц</w:t>
      </w:r>
      <w:r w:rsidRPr="004C0ED5">
        <w:rPr>
          <w:lang w:val="ru-RU"/>
        </w:rPr>
        <w:t>ЗПД.</w:t>
      </w:r>
    </w:p>
    <w:p w14:paraId="2B0FFB3C" w14:textId="77777777" w:rsidR="000F1194" w:rsidRPr="004C0ED5" w:rsidRDefault="000F1194" w:rsidP="00164110">
      <w:pPr>
        <w:autoSpaceDE w:val="0"/>
        <w:autoSpaceDN w:val="0"/>
        <w:adjustRightInd w:val="0"/>
        <w:ind w:firstLine="851"/>
        <w:rPr>
          <w:rFonts w:eastAsia="Times New Roman"/>
          <w:color w:val="000000" w:themeColor="text1"/>
          <w:lang w:val="ru-RU" w:eastAsia="ru-RU"/>
        </w:rPr>
      </w:pPr>
    </w:p>
    <w:p w14:paraId="1F25E9CA" w14:textId="61D25235" w:rsidR="000F1194" w:rsidRPr="004C0ED5" w:rsidRDefault="000F1194" w:rsidP="0023733F">
      <w:pPr>
        <w:pStyle w:val="1"/>
        <w:numPr>
          <w:ilvl w:val="0"/>
          <w:numId w:val="4"/>
        </w:numPr>
        <w:ind w:left="0" w:firstLine="284"/>
        <w:rPr>
          <w:lang w:val="ru-RU" w:bidi="ar-SA"/>
        </w:rPr>
      </w:pPr>
      <w:bookmarkStart w:id="10" w:name="_Toc114653843"/>
      <w:r w:rsidRPr="007C200A">
        <w:rPr>
          <w:rStyle w:val="af1"/>
          <w:lang w:val="ru-RU"/>
        </w:rPr>
        <w:t>ЗАКЛЮЧИТЕЛЬНЫЕ ПОЛОЖЕНИЯ</w:t>
      </w:r>
      <w:bookmarkEnd w:id="10"/>
    </w:p>
    <w:p w14:paraId="0C86BEAE" w14:textId="67A8C8C2" w:rsidR="000F1194" w:rsidRPr="004D3996" w:rsidRDefault="000F1194" w:rsidP="00164110">
      <w:pPr>
        <w:autoSpaceDE w:val="0"/>
        <w:autoSpaceDN w:val="0"/>
        <w:adjustRightInd w:val="0"/>
        <w:ind w:firstLine="851"/>
        <w:rPr>
          <w:color w:val="000000" w:themeColor="text1"/>
          <w:lang w:val="ru-RU"/>
        </w:rPr>
      </w:pPr>
      <w:r w:rsidRPr="004C0ED5">
        <w:rPr>
          <w:color w:val="000000" w:themeColor="text1"/>
          <w:lang w:val="ru-RU"/>
        </w:rPr>
        <w:t>1</w:t>
      </w:r>
      <w:r>
        <w:rPr>
          <w:color w:val="000000" w:themeColor="text1"/>
          <w:lang w:val="ru-RU"/>
        </w:rPr>
        <w:t>0</w:t>
      </w:r>
      <w:r w:rsidRPr="004C0ED5">
        <w:rPr>
          <w:color w:val="000000" w:themeColor="text1"/>
          <w:lang w:val="ru-RU"/>
        </w:rPr>
        <w:t xml:space="preserve">.1. Настоящая Политика вступает в </w:t>
      </w:r>
      <w:r w:rsidRPr="004D3996">
        <w:rPr>
          <w:color w:val="000000" w:themeColor="text1"/>
          <w:lang w:val="ru-RU"/>
        </w:rPr>
        <w:t xml:space="preserve">силу с </w:t>
      </w:r>
      <w:r w:rsidR="00371AA3" w:rsidRPr="004D3996">
        <w:rPr>
          <w:color w:val="000000" w:themeColor="text1"/>
          <w:lang w:val="ru-RU"/>
        </w:rPr>
        <w:t xml:space="preserve">10 </w:t>
      </w:r>
      <w:r w:rsidR="004D3996" w:rsidRPr="004D3996">
        <w:rPr>
          <w:color w:val="000000" w:themeColor="text1"/>
          <w:lang w:val="ru-RU"/>
        </w:rPr>
        <w:t>апреля</w:t>
      </w:r>
      <w:r w:rsidR="00371AA3" w:rsidRPr="004D3996">
        <w:rPr>
          <w:color w:val="000000" w:themeColor="text1"/>
          <w:lang w:val="ru-RU"/>
        </w:rPr>
        <w:t xml:space="preserve"> 202</w:t>
      </w:r>
      <w:r w:rsidR="004D3996" w:rsidRPr="004D3996">
        <w:rPr>
          <w:color w:val="000000" w:themeColor="text1"/>
          <w:lang w:val="ru-RU"/>
        </w:rPr>
        <w:t>4</w:t>
      </w:r>
      <w:r w:rsidR="00371AA3" w:rsidRPr="004D3996">
        <w:rPr>
          <w:color w:val="000000" w:themeColor="text1"/>
          <w:lang w:val="ru-RU"/>
        </w:rPr>
        <w:t xml:space="preserve"> года</w:t>
      </w:r>
      <w:r w:rsidRPr="004D3996">
        <w:rPr>
          <w:color w:val="000000" w:themeColor="text1"/>
          <w:lang w:val="ru-RU"/>
        </w:rPr>
        <w:t xml:space="preserve">. </w:t>
      </w:r>
    </w:p>
    <w:p w14:paraId="284DD9F3" w14:textId="77777777" w:rsidR="000F1194" w:rsidRPr="004D3996" w:rsidRDefault="000F1194" w:rsidP="00164110">
      <w:pPr>
        <w:autoSpaceDE w:val="0"/>
        <w:autoSpaceDN w:val="0"/>
        <w:adjustRightInd w:val="0"/>
        <w:ind w:firstLine="851"/>
        <w:rPr>
          <w:color w:val="000000" w:themeColor="text1"/>
          <w:lang w:val="ru-RU"/>
        </w:rPr>
      </w:pPr>
      <w:r w:rsidRPr="004D3996">
        <w:rPr>
          <w:rFonts w:eastAsia="Times New Roman"/>
          <w:color w:val="000000" w:themeColor="text1"/>
          <w:lang w:val="ru-RU" w:eastAsia="ru-RU"/>
        </w:rPr>
        <w:t>1</w:t>
      </w:r>
      <w:r w:rsidRPr="004D3996">
        <w:rPr>
          <w:color w:val="000000" w:themeColor="text1"/>
          <w:lang w:val="ru-RU"/>
        </w:rPr>
        <w:t>0</w:t>
      </w:r>
      <w:r w:rsidRPr="004D3996">
        <w:rPr>
          <w:rFonts w:eastAsia="Times New Roman"/>
          <w:color w:val="000000" w:themeColor="text1"/>
          <w:lang w:val="ru-RU" w:eastAsia="ru-RU"/>
        </w:rPr>
        <w:t>.2. Общество оставляет за собой право изменять настоящую Политику по мере необходимости, например, в соответствии с изменениями в законодательстве Республики Беларусь, в процедурах Общества или требованиями, предъявляемыми НЦЗПД.</w:t>
      </w:r>
    </w:p>
    <w:p w14:paraId="7569AB5C" w14:textId="77777777" w:rsidR="00282922" w:rsidRPr="004D3996" w:rsidRDefault="000F1194" w:rsidP="00164110">
      <w:pPr>
        <w:pStyle w:val="ConsPlusNormal"/>
        <w:numPr>
          <w:ilvl w:val="1"/>
          <w:numId w:val="49"/>
        </w:numPr>
        <w:ind w:left="0" w:firstLine="851"/>
        <w:jc w:val="both"/>
        <w:rPr>
          <w:b/>
          <w:iCs/>
          <w:szCs w:val="24"/>
        </w:rPr>
      </w:pPr>
      <w:r w:rsidRPr="004D3996">
        <w:rPr>
          <w:b/>
          <w:iCs/>
          <w:szCs w:val="24"/>
        </w:rPr>
        <w:t>Контакты Оператора:</w:t>
      </w:r>
    </w:p>
    <w:p w14:paraId="3592B2F3" w14:textId="77777777" w:rsidR="00282922" w:rsidRPr="004D3996" w:rsidRDefault="00282922" w:rsidP="00164110">
      <w:pPr>
        <w:pStyle w:val="ConsPlusNormal"/>
        <w:ind w:firstLine="851"/>
        <w:jc w:val="both"/>
        <w:rPr>
          <w:b/>
          <w:bCs/>
          <w:iCs/>
          <w:szCs w:val="24"/>
        </w:rPr>
      </w:pPr>
    </w:p>
    <w:p w14:paraId="128B4395" w14:textId="43207522" w:rsidR="00282922" w:rsidRPr="004D3996" w:rsidRDefault="004D3996" w:rsidP="00164110">
      <w:pPr>
        <w:pStyle w:val="ConsPlusNormal"/>
        <w:ind w:firstLine="851"/>
        <w:jc w:val="both"/>
        <w:rPr>
          <w:b/>
          <w:bCs/>
          <w:iCs/>
          <w:szCs w:val="24"/>
        </w:rPr>
      </w:pPr>
      <w:r w:rsidRPr="004D3996">
        <w:rPr>
          <w:b/>
          <w:bCs/>
          <w:iCs/>
          <w:szCs w:val="24"/>
        </w:rPr>
        <w:t>Общество с ограниченной ответственностью</w:t>
      </w:r>
      <w:r w:rsidR="00282922" w:rsidRPr="004D3996">
        <w:rPr>
          <w:b/>
          <w:bCs/>
          <w:iCs/>
          <w:szCs w:val="24"/>
        </w:rPr>
        <w:t xml:space="preserve"> «</w:t>
      </w:r>
      <w:r w:rsidRPr="004D3996">
        <w:rPr>
          <w:b/>
          <w:bCs/>
          <w:iCs/>
          <w:szCs w:val="24"/>
        </w:rPr>
        <w:t>А007</w:t>
      </w:r>
      <w:r w:rsidR="00282922" w:rsidRPr="004D3996">
        <w:rPr>
          <w:b/>
          <w:bCs/>
          <w:iCs/>
          <w:szCs w:val="24"/>
        </w:rPr>
        <w:t>»</w:t>
      </w:r>
    </w:p>
    <w:p w14:paraId="6B66DAFB" w14:textId="344E5EEB" w:rsidR="00282922" w:rsidRPr="004D3996" w:rsidRDefault="00282922" w:rsidP="00164110">
      <w:pPr>
        <w:tabs>
          <w:tab w:val="left" w:pos="142"/>
        </w:tabs>
        <w:ind w:firstLine="851"/>
        <w:rPr>
          <w:rFonts w:eastAsia="Times New Roman"/>
          <w:color w:val="000000" w:themeColor="text1"/>
          <w:lang w:val="ru-RU" w:eastAsia="ru-RU"/>
        </w:rPr>
      </w:pPr>
      <w:r w:rsidRPr="004D3996">
        <w:rPr>
          <w:rFonts w:eastAsia="Times New Roman"/>
          <w:color w:val="000000" w:themeColor="text1"/>
          <w:lang w:val="ru-RU" w:eastAsia="ru-RU"/>
        </w:rPr>
        <w:t xml:space="preserve">Юридический адрес: </w:t>
      </w:r>
      <w:r w:rsidR="004D3996" w:rsidRPr="004D3996">
        <w:rPr>
          <w:rFonts w:eastAsia="Times New Roman"/>
          <w:color w:val="000000" w:themeColor="text1"/>
          <w:lang w:val="ru-RU" w:eastAsia="ru-RU"/>
        </w:rPr>
        <w:t xml:space="preserve">220069, г. Минск, пр-т Дзержинского д.23 </w:t>
      </w:r>
      <w:proofErr w:type="spellStart"/>
      <w:r w:rsidR="004D3996" w:rsidRPr="004D3996">
        <w:rPr>
          <w:rFonts w:eastAsia="Times New Roman"/>
          <w:color w:val="000000" w:themeColor="text1"/>
          <w:lang w:val="ru-RU" w:eastAsia="ru-RU"/>
        </w:rPr>
        <w:t>пом</w:t>
      </w:r>
      <w:proofErr w:type="spellEnd"/>
      <w:r w:rsidR="004D3996" w:rsidRPr="004D3996">
        <w:rPr>
          <w:rFonts w:eastAsia="Times New Roman"/>
          <w:color w:val="000000" w:themeColor="text1"/>
          <w:lang w:val="ru-RU" w:eastAsia="ru-RU"/>
        </w:rPr>
        <w:t xml:space="preserve"> 431а</w:t>
      </w:r>
    </w:p>
    <w:p w14:paraId="63EBB9A8" w14:textId="21881B69" w:rsidR="00282922" w:rsidRPr="004D3996" w:rsidRDefault="00282922" w:rsidP="00164110">
      <w:pPr>
        <w:tabs>
          <w:tab w:val="left" w:pos="142"/>
        </w:tabs>
        <w:ind w:firstLine="851"/>
        <w:rPr>
          <w:rFonts w:eastAsia="Times New Roman"/>
          <w:color w:val="000000" w:themeColor="text1"/>
          <w:lang w:val="ru-RU" w:eastAsia="ru-RU"/>
        </w:rPr>
      </w:pPr>
      <w:r w:rsidRPr="004D3996">
        <w:rPr>
          <w:rFonts w:eastAsia="Times New Roman"/>
          <w:color w:val="000000" w:themeColor="text1"/>
          <w:lang w:val="ru-RU" w:eastAsia="ru-RU"/>
        </w:rPr>
        <w:t xml:space="preserve">Почтовый адрес: </w:t>
      </w:r>
      <w:r w:rsidR="004D3996" w:rsidRPr="004D3996">
        <w:rPr>
          <w:rFonts w:eastAsia="Times New Roman"/>
          <w:color w:val="000000" w:themeColor="text1"/>
          <w:lang w:val="ru-RU" w:eastAsia="ru-RU"/>
        </w:rPr>
        <w:t xml:space="preserve">220069, г. Минск, пр-т Дзержинского д.23 </w:t>
      </w:r>
      <w:proofErr w:type="spellStart"/>
      <w:r w:rsidR="004D3996" w:rsidRPr="004D3996">
        <w:rPr>
          <w:rFonts w:eastAsia="Times New Roman"/>
          <w:color w:val="000000" w:themeColor="text1"/>
          <w:lang w:val="ru-RU" w:eastAsia="ru-RU"/>
        </w:rPr>
        <w:t>пом</w:t>
      </w:r>
      <w:proofErr w:type="spellEnd"/>
      <w:r w:rsidR="004D3996" w:rsidRPr="004D3996">
        <w:rPr>
          <w:rFonts w:eastAsia="Times New Roman"/>
          <w:color w:val="000000" w:themeColor="text1"/>
          <w:lang w:val="ru-RU" w:eastAsia="ru-RU"/>
        </w:rPr>
        <w:t xml:space="preserve"> 431а</w:t>
      </w:r>
    </w:p>
    <w:p w14:paraId="653E4037" w14:textId="77777777" w:rsidR="00282922" w:rsidRPr="004D3996" w:rsidRDefault="00282922" w:rsidP="00164110">
      <w:pPr>
        <w:tabs>
          <w:tab w:val="left" w:pos="142"/>
        </w:tabs>
        <w:ind w:firstLine="851"/>
        <w:rPr>
          <w:rFonts w:eastAsia="Times New Roman"/>
          <w:color w:val="000000" w:themeColor="text1"/>
          <w:lang w:val="ru-RU" w:eastAsia="ru-RU"/>
        </w:rPr>
      </w:pPr>
    </w:p>
    <w:p w14:paraId="0283E0C7" w14:textId="77777777" w:rsidR="000F1194" w:rsidRPr="00282922" w:rsidRDefault="000F1194" w:rsidP="00164110">
      <w:pPr>
        <w:ind w:firstLine="851"/>
        <w:rPr>
          <w:rFonts w:eastAsia="Times New Roman"/>
          <w:color w:val="000000" w:themeColor="text1"/>
          <w:lang w:val="ru-RU" w:eastAsia="ru-RU"/>
        </w:rPr>
      </w:pPr>
    </w:p>
    <w:p w14:paraId="3B8CA708" w14:textId="77777777" w:rsidR="001247D3" w:rsidRPr="00282922" w:rsidRDefault="001247D3" w:rsidP="00164110">
      <w:pPr>
        <w:ind w:firstLine="851"/>
        <w:rPr>
          <w:lang w:val="ru-RU"/>
        </w:rPr>
      </w:pPr>
    </w:p>
    <w:sectPr w:rsidR="001247D3" w:rsidRPr="00282922" w:rsidSect="00164110">
      <w:footerReference w:type="default" r:id="rId15"/>
      <w:footnotePr>
        <w:numRestart w:val="eachSect"/>
      </w:footnotePr>
      <w:pgSz w:w="11906" w:h="16838"/>
      <w:pgMar w:top="1134" w:right="567" w:bottom="567" w:left="1701" w:header="709" w:footer="41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0D190" w14:textId="77777777" w:rsidR="00F438EA" w:rsidRDefault="00F438EA" w:rsidP="006B44ED">
      <w:r>
        <w:separator/>
      </w:r>
    </w:p>
  </w:endnote>
  <w:endnote w:type="continuationSeparator" w:id="0">
    <w:p w14:paraId="496B78C5" w14:textId="77777777" w:rsidR="00F438EA" w:rsidRDefault="00F438EA" w:rsidP="006B4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7600668"/>
      <w:docPartObj>
        <w:docPartGallery w:val="Page Numbers (Bottom of Page)"/>
        <w:docPartUnique/>
      </w:docPartObj>
    </w:sdtPr>
    <w:sdtEndPr/>
    <w:sdtContent>
      <w:p w14:paraId="710C7547" w14:textId="3EBFEFFE" w:rsidR="006B44ED" w:rsidRDefault="006B44ED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733F" w:rsidRPr="0023733F">
          <w:rPr>
            <w:noProof/>
            <w:lang w:val="ru-RU"/>
          </w:rPr>
          <w:t>2</w:t>
        </w:r>
        <w:r>
          <w:fldChar w:fldCharType="end"/>
        </w:r>
      </w:p>
    </w:sdtContent>
  </w:sdt>
  <w:p w14:paraId="4ABC00D2" w14:textId="77777777" w:rsidR="006B44ED" w:rsidRDefault="006B44E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CE2CB" w14:textId="77777777" w:rsidR="00F438EA" w:rsidRDefault="00F438EA" w:rsidP="006B44ED">
      <w:r>
        <w:separator/>
      </w:r>
    </w:p>
  </w:footnote>
  <w:footnote w:type="continuationSeparator" w:id="0">
    <w:p w14:paraId="044772DD" w14:textId="77777777" w:rsidR="00F438EA" w:rsidRDefault="00F438EA" w:rsidP="006B4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95A5C"/>
    <w:multiLevelType w:val="hybridMultilevel"/>
    <w:tmpl w:val="9702AABE"/>
    <w:lvl w:ilvl="0" w:tplc="3A1A7B50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AA3039"/>
    <w:multiLevelType w:val="multilevel"/>
    <w:tmpl w:val="96781F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6226DE7"/>
    <w:multiLevelType w:val="hybridMultilevel"/>
    <w:tmpl w:val="B8A4EE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33358"/>
    <w:multiLevelType w:val="multilevel"/>
    <w:tmpl w:val="905469DC"/>
    <w:lvl w:ilvl="0">
      <w:start w:val="1"/>
      <w:numFmt w:val="decimal"/>
      <w:lvlText w:val="%1."/>
      <w:lvlJc w:val="left"/>
      <w:pPr>
        <w:ind w:left="5464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EC03E0"/>
    <w:multiLevelType w:val="multilevel"/>
    <w:tmpl w:val="ADDC85F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5" w15:restartNumberingAfterBreak="0">
    <w:nsid w:val="0C250A2B"/>
    <w:multiLevelType w:val="hybridMultilevel"/>
    <w:tmpl w:val="A932623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E66606"/>
    <w:multiLevelType w:val="multilevel"/>
    <w:tmpl w:val="951E35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7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7" w15:restartNumberingAfterBreak="0">
    <w:nsid w:val="148024FC"/>
    <w:multiLevelType w:val="hybridMultilevel"/>
    <w:tmpl w:val="9EB06AD4"/>
    <w:lvl w:ilvl="0" w:tplc="D0F24E18">
      <w:start w:val="1"/>
      <w:numFmt w:val="lowerRoman"/>
      <w:lvlText w:val="(%1)"/>
      <w:lvlJc w:val="left"/>
      <w:pPr>
        <w:ind w:left="1260" w:hanging="360"/>
      </w:pPr>
      <w:rPr>
        <w:rFonts w:eastAsiaTheme="minorEastAsia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18BF0CBF"/>
    <w:multiLevelType w:val="multilevel"/>
    <w:tmpl w:val="366091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E3A4E0E"/>
    <w:multiLevelType w:val="multilevel"/>
    <w:tmpl w:val="64F8EA4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8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2" w:hanging="1800"/>
      </w:pPr>
      <w:rPr>
        <w:rFonts w:hint="default"/>
      </w:rPr>
    </w:lvl>
  </w:abstractNum>
  <w:abstractNum w:abstractNumId="10" w15:restartNumberingAfterBreak="0">
    <w:nsid w:val="20FE6CD4"/>
    <w:multiLevelType w:val="hybridMultilevel"/>
    <w:tmpl w:val="97204EF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21853314"/>
    <w:multiLevelType w:val="multilevel"/>
    <w:tmpl w:val="6E948A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6"/>
      <w:numFmt w:val="decimal"/>
      <w:lvlText w:val="%1.%2."/>
      <w:lvlJc w:val="left"/>
      <w:pPr>
        <w:ind w:left="2487" w:hanging="36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  <w:u w:val="single"/>
      </w:rPr>
    </w:lvl>
  </w:abstractNum>
  <w:abstractNum w:abstractNumId="12" w15:restartNumberingAfterBreak="0">
    <w:nsid w:val="245E70E7"/>
    <w:multiLevelType w:val="multilevel"/>
    <w:tmpl w:val="905469DC"/>
    <w:lvl w:ilvl="0">
      <w:start w:val="1"/>
      <w:numFmt w:val="decimal"/>
      <w:lvlText w:val="%1."/>
      <w:lvlJc w:val="left"/>
      <w:pPr>
        <w:ind w:left="5464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63A2C6A"/>
    <w:multiLevelType w:val="hybridMultilevel"/>
    <w:tmpl w:val="E976E3BA"/>
    <w:lvl w:ilvl="0" w:tplc="2B4A3D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7B20F65"/>
    <w:multiLevelType w:val="hybridMultilevel"/>
    <w:tmpl w:val="AF1660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615104"/>
    <w:multiLevelType w:val="multilevel"/>
    <w:tmpl w:val="EF6467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9D16C07"/>
    <w:multiLevelType w:val="hybridMultilevel"/>
    <w:tmpl w:val="08EA5348"/>
    <w:lvl w:ilvl="0" w:tplc="29A4D76E">
      <w:start w:val="1"/>
      <w:numFmt w:val="lowerRoman"/>
      <w:lvlText w:val="(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9DF7B95"/>
    <w:multiLevelType w:val="hybridMultilevel"/>
    <w:tmpl w:val="890630E6"/>
    <w:lvl w:ilvl="0" w:tplc="04190017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2C84003F"/>
    <w:multiLevelType w:val="multilevel"/>
    <w:tmpl w:val="3C56FE1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9" w15:restartNumberingAfterBreak="0">
    <w:nsid w:val="310D0AEF"/>
    <w:multiLevelType w:val="hybridMultilevel"/>
    <w:tmpl w:val="307ED2A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0" w15:restartNumberingAfterBreak="0">
    <w:nsid w:val="331F771B"/>
    <w:multiLevelType w:val="multilevel"/>
    <w:tmpl w:val="395AA450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1" w15:restartNumberingAfterBreak="0">
    <w:nsid w:val="3B382277"/>
    <w:multiLevelType w:val="multilevel"/>
    <w:tmpl w:val="905469DC"/>
    <w:lvl w:ilvl="0">
      <w:start w:val="1"/>
      <w:numFmt w:val="decimal"/>
      <w:lvlText w:val="%1."/>
      <w:lvlJc w:val="left"/>
      <w:pPr>
        <w:ind w:left="5464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06A658E"/>
    <w:multiLevelType w:val="multilevel"/>
    <w:tmpl w:val="8EF24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E93AA1"/>
    <w:multiLevelType w:val="hybridMultilevel"/>
    <w:tmpl w:val="15EA2EE6"/>
    <w:lvl w:ilvl="0" w:tplc="821E5D02">
      <w:start w:val="1"/>
      <w:numFmt w:val="lowerRoman"/>
      <w:lvlText w:val="(%1)"/>
      <w:lvlJc w:val="left"/>
      <w:pPr>
        <w:ind w:left="1429" w:hanging="360"/>
      </w:pPr>
      <w:rPr>
        <w:rFonts w:eastAsiaTheme="minorEastAsia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2B907BC"/>
    <w:multiLevelType w:val="multilevel"/>
    <w:tmpl w:val="905469DC"/>
    <w:lvl w:ilvl="0">
      <w:start w:val="1"/>
      <w:numFmt w:val="decimal"/>
      <w:lvlText w:val="%1."/>
      <w:lvlJc w:val="left"/>
      <w:pPr>
        <w:ind w:left="5464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4D732DE"/>
    <w:multiLevelType w:val="hybridMultilevel"/>
    <w:tmpl w:val="48F2DD1C"/>
    <w:lvl w:ilvl="0" w:tplc="132CED3C">
      <w:start w:val="1"/>
      <w:numFmt w:val="lowerRoman"/>
      <w:lvlText w:val="(%1)"/>
      <w:lvlJc w:val="left"/>
      <w:pPr>
        <w:ind w:left="720" w:hanging="360"/>
      </w:pPr>
      <w:rPr>
        <w:rFonts w:eastAsiaTheme="minorEastAsia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853650"/>
    <w:multiLevelType w:val="multilevel"/>
    <w:tmpl w:val="801ACB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DD06066"/>
    <w:multiLevelType w:val="multilevel"/>
    <w:tmpl w:val="0CAECA1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9196A3C"/>
    <w:multiLevelType w:val="hybridMultilevel"/>
    <w:tmpl w:val="A4584EAA"/>
    <w:lvl w:ilvl="0" w:tplc="B57277DC">
      <w:start w:val="1"/>
      <w:numFmt w:val="upperRoman"/>
      <w:lvlText w:val="(%1)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A0D6D0F"/>
    <w:multiLevelType w:val="hybridMultilevel"/>
    <w:tmpl w:val="32100F9A"/>
    <w:lvl w:ilvl="0" w:tplc="29A4D76E">
      <w:start w:val="1"/>
      <w:numFmt w:val="lowerRoman"/>
      <w:lvlText w:val="(%1)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0" w15:restartNumberingAfterBreak="0">
    <w:nsid w:val="5AD606B5"/>
    <w:multiLevelType w:val="multilevel"/>
    <w:tmpl w:val="905469DC"/>
    <w:lvl w:ilvl="0">
      <w:start w:val="1"/>
      <w:numFmt w:val="decimal"/>
      <w:lvlText w:val="%1."/>
      <w:lvlJc w:val="left"/>
      <w:pPr>
        <w:ind w:left="5464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E16384E"/>
    <w:multiLevelType w:val="multilevel"/>
    <w:tmpl w:val="F2BA4E2C"/>
    <w:lvl w:ilvl="0">
      <w:start w:val="5"/>
      <w:numFmt w:val="decimal"/>
      <w:lvlText w:val="%1."/>
      <w:lvlJc w:val="left"/>
      <w:pPr>
        <w:ind w:left="3801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2" w15:restartNumberingAfterBreak="0">
    <w:nsid w:val="63F31A96"/>
    <w:multiLevelType w:val="hybridMultilevel"/>
    <w:tmpl w:val="678CBEBA"/>
    <w:lvl w:ilvl="0" w:tplc="8FFE94D0">
      <w:start w:val="1"/>
      <w:numFmt w:val="lowerRoman"/>
      <w:lvlText w:val="(%1)"/>
      <w:lvlJc w:val="left"/>
      <w:pPr>
        <w:ind w:left="720" w:hanging="360"/>
      </w:pPr>
      <w:rPr>
        <w:rFonts w:eastAsiaTheme="minorEastAsia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30441B"/>
    <w:multiLevelType w:val="hybridMultilevel"/>
    <w:tmpl w:val="1472B3AE"/>
    <w:lvl w:ilvl="0" w:tplc="2918E432">
      <w:start w:val="12"/>
      <w:numFmt w:val="decimal"/>
      <w:lvlText w:val="%1."/>
      <w:lvlJc w:val="left"/>
      <w:pPr>
        <w:ind w:left="416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881" w:hanging="360"/>
      </w:pPr>
    </w:lvl>
    <w:lvl w:ilvl="2" w:tplc="0419001B" w:tentative="1">
      <w:start w:val="1"/>
      <w:numFmt w:val="lowerRoman"/>
      <w:lvlText w:val="%3."/>
      <w:lvlJc w:val="right"/>
      <w:pPr>
        <w:ind w:left="5601" w:hanging="180"/>
      </w:pPr>
    </w:lvl>
    <w:lvl w:ilvl="3" w:tplc="0419000F" w:tentative="1">
      <w:start w:val="1"/>
      <w:numFmt w:val="decimal"/>
      <w:lvlText w:val="%4."/>
      <w:lvlJc w:val="left"/>
      <w:pPr>
        <w:ind w:left="6321" w:hanging="360"/>
      </w:pPr>
    </w:lvl>
    <w:lvl w:ilvl="4" w:tplc="04190019" w:tentative="1">
      <w:start w:val="1"/>
      <w:numFmt w:val="lowerLetter"/>
      <w:lvlText w:val="%5."/>
      <w:lvlJc w:val="left"/>
      <w:pPr>
        <w:ind w:left="7041" w:hanging="360"/>
      </w:pPr>
    </w:lvl>
    <w:lvl w:ilvl="5" w:tplc="0419001B" w:tentative="1">
      <w:start w:val="1"/>
      <w:numFmt w:val="lowerRoman"/>
      <w:lvlText w:val="%6."/>
      <w:lvlJc w:val="right"/>
      <w:pPr>
        <w:ind w:left="7761" w:hanging="180"/>
      </w:pPr>
    </w:lvl>
    <w:lvl w:ilvl="6" w:tplc="0419000F" w:tentative="1">
      <w:start w:val="1"/>
      <w:numFmt w:val="decimal"/>
      <w:lvlText w:val="%7."/>
      <w:lvlJc w:val="left"/>
      <w:pPr>
        <w:ind w:left="8481" w:hanging="360"/>
      </w:pPr>
    </w:lvl>
    <w:lvl w:ilvl="7" w:tplc="04190019" w:tentative="1">
      <w:start w:val="1"/>
      <w:numFmt w:val="lowerLetter"/>
      <w:lvlText w:val="%8."/>
      <w:lvlJc w:val="left"/>
      <w:pPr>
        <w:ind w:left="9201" w:hanging="360"/>
      </w:pPr>
    </w:lvl>
    <w:lvl w:ilvl="8" w:tplc="0419001B" w:tentative="1">
      <w:start w:val="1"/>
      <w:numFmt w:val="lowerRoman"/>
      <w:lvlText w:val="%9."/>
      <w:lvlJc w:val="right"/>
      <w:pPr>
        <w:ind w:left="9921" w:hanging="180"/>
      </w:pPr>
    </w:lvl>
  </w:abstractNum>
  <w:abstractNum w:abstractNumId="34" w15:restartNumberingAfterBreak="0">
    <w:nsid w:val="66633E9A"/>
    <w:multiLevelType w:val="hybridMultilevel"/>
    <w:tmpl w:val="F22C1A92"/>
    <w:lvl w:ilvl="0" w:tplc="A8124888">
      <w:start w:val="1"/>
      <w:numFmt w:val="lowerRoman"/>
      <w:lvlText w:val="(%1)"/>
      <w:lvlJc w:val="left"/>
      <w:pPr>
        <w:ind w:left="1260" w:hanging="360"/>
      </w:pPr>
      <w:rPr>
        <w:rFonts w:eastAsiaTheme="minorEastAsia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5" w15:restartNumberingAfterBreak="0">
    <w:nsid w:val="698B3465"/>
    <w:multiLevelType w:val="multilevel"/>
    <w:tmpl w:val="B9D84A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698F50F6"/>
    <w:multiLevelType w:val="multilevel"/>
    <w:tmpl w:val="026EAE1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5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5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37" w15:restartNumberingAfterBreak="0">
    <w:nsid w:val="6A884113"/>
    <w:multiLevelType w:val="hybridMultilevel"/>
    <w:tmpl w:val="38A2FD54"/>
    <w:lvl w:ilvl="0" w:tplc="29A4D76E">
      <w:start w:val="1"/>
      <w:numFmt w:val="lowerRoman"/>
      <w:lvlText w:val="(%1)"/>
      <w:lvlJc w:val="left"/>
      <w:pPr>
        <w:ind w:left="15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8" w15:restartNumberingAfterBreak="0">
    <w:nsid w:val="6C75230F"/>
    <w:multiLevelType w:val="multilevel"/>
    <w:tmpl w:val="48E61F5E"/>
    <w:lvl w:ilvl="0">
      <w:start w:val="1"/>
      <w:numFmt w:val="decimal"/>
      <w:lvlText w:val="%1."/>
      <w:lvlJc w:val="left"/>
      <w:pPr>
        <w:ind w:left="5464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EED5708"/>
    <w:multiLevelType w:val="multilevel"/>
    <w:tmpl w:val="FAC4EA66"/>
    <w:lvl w:ilvl="0">
      <w:start w:val="1"/>
      <w:numFmt w:val="decimal"/>
      <w:lvlText w:val="%1."/>
      <w:lvlJc w:val="left"/>
      <w:pPr>
        <w:ind w:left="5464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21C73AC"/>
    <w:multiLevelType w:val="hybridMultilevel"/>
    <w:tmpl w:val="B8A4E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623BBC"/>
    <w:multiLevelType w:val="multilevel"/>
    <w:tmpl w:val="7DFCD384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48E4D87"/>
    <w:multiLevelType w:val="hybridMultilevel"/>
    <w:tmpl w:val="FBD6D8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873" w:hanging="360"/>
      </w:pPr>
    </w:lvl>
    <w:lvl w:ilvl="2" w:tplc="FFFFFFFF" w:tentative="1">
      <w:start w:val="1"/>
      <w:numFmt w:val="lowerRoman"/>
      <w:lvlText w:val="%3."/>
      <w:lvlJc w:val="right"/>
      <w:pPr>
        <w:ind w:left="1593" w:hanging="180"/>
      </w:pPr>
    </w:lvl>
    <w:lvl w:ilvl="3" w:tplc="FFFFFFFF" w:tentative="1">
      <w:start w:val="1"/>
      <w:numFmt w:val="decimal"/>
      <w:lvlText w:val="%4."/>
      <w:lvlJc w:val="left"/>
      <w:pPr>
        <w:ind w:left="2313" w:hanging="360"/>
      </w:pPr>
    </w:lvl>
    <w:lvl w:ilvl="4" w:tplc="FFFFFFFF" w:tentative="1">
      <w:start w:val="1"/>
      <w:numFmt w:val="lowerLetter"/>
      <w:lvlText w:val="%5."/>
      <w:lvlJc w:val="left"/>
      <w:pPr>
        <w:ind w:left="3033" w:hanging="360"/>
      </w:pPr>
    </w:lvl>
    <w:lvl w:ilvl="5" w:tplc="FFFFFFFF" w:tentative="1">
      <w:start w:val="1"/>
      <w:numFmt w:val="lowerRoman"/>
      <w:lvlText w:val="%6."/>
      <w:lvlJc w:val="right"/>
      <w:pPr>
        <w:ind w:left="3753" w:hanging="180"/>
      </w:pPr>
    </w:lvl>
    <w:lvl w:ilvl="6" w:tplc="FFFFFFFF" w:tentative="1">
      <w:start w:val="1"/>
      <w:numFmt w:val="decimal"/>
      <w:lvlText w:val="%7."/>
      <w:lvlJc w:val="left"/>
      <w:pPr>
        <w:ind w:left="4473" w:hanging="360"/>
      </w:pPr>
    </w:lvl>
    <w:lvl w:ilvl="7" w:tplc="FFFFFFFF" w:tentative="1">
      <w:start w:val="1"/>
      <w:numFmt w:val="lowerLetter"/>
      <w:lvlText w:val="%8."/>
      <w:lvlJc w:val="left"/>
      <w:pPr>
        <w:ind w:left="5193" w:hanging="360"/>
      </w:pPr>
    </w:lvl>
    <w:lvl w:ilvl="8" w:tplc="FFFFFFFF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3" w15:restartNumberingAfterBreak="0">
    <w:nsid w:val="77C17EFB"/>
    <w:multiLevelType w:val="hybridMultilevel"/>
    <w:tmpl w:val="B5B6A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25004F"/>
    <w:multiLevelType w:val="multilevel"/>
    <w:tmpl w:val="F2FEAAB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5" w15:restartNumberingAfterBreak="0">
    <w:nsid w:val="79730CB1"/>
    <w:multiLevelType w:val="multilevel"/>
    <w:tmpl w:val="2460E8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5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736" w:hanging="1800"/>
      </w:pPr>
      <w:rPr>
        <w:rFonts w:hint="default"/>
      </w:rPr>
    </w:lvl>
  </w:abstractNum>
  <w:abstractNum w:abstractNumId="46" w15:restartNumberingAfterBreak="0">
    <w:nsid w:val="7D120104"/>
    <w:multiLevelType w:val="multilevel"/>
    <w:tmpl w:val="F342BE8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7DB26F1F"/>
    <w:multiLevelType w:val="multilevel"/>
    <w:tmpl w:val="9F0AAD4A"/>
    <w:lvl w:ilvl="0">
      <w:start w:val="1"/>
      <w:numFmt w:val="decimal"/>
      <w:lvlText w:val="%1."/>
      <w:lvlJc w:val="left"/>
      <w:pPr>
        <w:ind w:left="5464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bCs/>
      </w:rPr>
    </w:lvl>
    <w:lvl w:ilvl="2">
      <w:start w:val="1"/>
      <w:numFmt w:val="lowerRoman"/>
      <w:lvlText w:val="(%3)"/>
      <w:lvlJc w:val="left"/>
      <w:rPr>
        <w:rFonts w:eastAsiaTheme="minorEastAsia"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7DD94EB2"/>
    <w:multiLevelType w:val="hybridMultilevel"/>
    <w:tmpl w:val="95AED176"/>
    <w:lvl w:ilvl="0" w:tplc="426A5FFA">
      <w:start w:val="1"/>
      <w:numFmt w:val="lowerRoman"/>
      <w:lvlText w:val="(%1)"/>
      <w:lvlJc w:val="left"/>
      <w:pPr>
        <w:ind w:left="720" w:hanging="360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40"/>
  </w:num>
  <w:num w:numId="3">
    <w:abstractNumId w:val="2"/>
  </w:num>
  <w:num w:numId="4">
    <w:abstractNumId w:val="39"/>
  </w:num>
  <w:num w:numId="5">
    <w:abstractNumId w:val="6"/>
  </w:num>
  <w:num w:numId="6">
    <w:abstractNumId w:val="26"/>
  </w:num>
  <w:num w:numId="7">
    <w:abstractNumId w:val="0"/>
  </w:num>
  <w:num w:numId="8">
    <w:abstractNumId w:val="13"/>
  </w:num>
  <w:num w:numId="9">
    <w:abstractNumId w:val="46"/>
  </w:num>
  <w:num w:numId="10">
    <w:abstractNumId w:val="41"/>
  </w:num>
  <w:num w:numId="11">
    <w:abstractNumId w:val="36"/>
  </w:num>
  <w:num w:numId="12">
    <w:abstractNumId w:val="1"/>
  </w:num>
  <w:num w:numId="13">
    <w:abstractNumId w:val="15"/>
  </w:num>
  <w:num w:numId="14">
    <w:abstractNumId w:val="27"/>
  </w:num>
  <w:num w:numId="15">
    <w:abstractNumId w:val="35"/>
  </w:num>
  <w:num w:numId="16">
    <w:abstractNumId w:val="8"/>
  </w:num>
  <w:num w:numId="17">
    <w:abstractNumId w:val="20"/>
  </w:num>
  <w:num w:numId="18">
    <w:abstractNumId w:val="14"/>
  </w:num>
  <w:num w:numId="19">
    <w:abstractNumId w:val="38"/>
  </w:num>
  <w:num w:numId="20">
    <w:abstractNumId w:val="37"/>
  </w:num>
  <w:num w:numId="21">
    <w:abstractNumId w:val="23"/>
  </w:num>
  <w:num w:numId="22">
    <w:abstractNumId w:val="34"/>
  </w:num>
  <w:num w:numId="23">
    <w:abstractNumId w:val="48"/>
  </w:num>
  <w:num w:numId="24">
    <w:abstractNumId w:val="32"/>
  </w:num>
  <w:num w:numId="25">
    <w:abstractNumId w:val="25"/>
  </w:num>
  <w:num w:numId="26">
    <w:abstractNumId w:val="7"/>
  </w:num>
  <w:num w:numId="27">
    <w:abstractNumId w:val="42"/>
  </w:num>
  <w:num w:numId="28">
    <w:abstractNumId w:val="47"/>
  </w:num>
  <w:num w:numId="29">
    <w:abstractNumId w:val="16"/>
  </w:num>
  <w:num w:numId="30">
    <w:abstractNumId w:val="11"/>
  </w:num>
  <w:num w:numId="31">
    <w:abstractNumId w:val="29"/>
  </w:num>
  <w:num w:numId="32">
    <w:abstractNumId w:val="28"/>
  </w:num>
  <w:num w:numId="33">
    <w:abstractNumId w:val="10"/>
  </w:num>
  <w:num w:numId="34">
    <w:abstractNumId w:val="19"/>
  </w:num>
  <w:num w:numId="35">
    <w:abstractNumId w:val="17"/>
  </w:num>
  <w:num w:numId="36">
    <w:abstractNumId w:val="45"/>
  </w:num>
  <w:num w:numId="37">
    <w:abstractNumId w:val="5"/>
  </w:num>
  <w:num w:numId="38">
    <w:abstractNumId w:val="31"/>
  </w:num>
  <w:num w:numId="39">
    <w:abstractNumId w:val="33"/>
  </w:num>
  <w:num w:numId="40">
    <w:abstractNumId w:val="44"/>
  </w:num>
  <w:num w:numId="41">
    <w:abstractNumId w:val="22"/>
  </w:num>
  <w:num w:numId="42">
    <w:abstractNumId w:val="30"/>
  </w:num>
  <w:num w:numId="43">
    <w:abstractNumId w:val="12"/>
  </w:num>
  <w:num w:numId="44">
    <w:abstractNumId w:val="3"/>
  </w:num>
  <w:num w:numId="45">
    <w:abstractNumId w:val="24"/>
  </w:num>
  <w:num w:numId="46">
    <w:abstractNumId w:val="21"/>
  </w:num>
  <w:num w:numId="47">
    <w:abstractNumId w:val="18"/>
  </w:num>
  <w:num w:numId="48">
    <w:abstractNumId w:val="4"/>
  </w:num>
  <w:num w:numId="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32D"/>
    <w:rsid w:val="000F1194"/>
    <w:rsid w:val="00116F31"/>
    <w:rsid w:val="001247D3"/>
    <w:rsid w:val="00142BE5"/>
    <w:rsid w:val="00164110"/>
    <w:rsid w:val="001A12D5"/>
    <w:rsid w:val="001C363D"/>
    <w:rsid w:val="002306BE"/>
    <w:rsid w:val="0023733F"/>
    <w:rsid w:val="00282922"/>
    <w:rsid w:val="00294D5D"/>
    <w:rsid w:val="002B5AC0"/>
    <w:rsid w:val="0034185B"/>
    <w:rsid w:val="00371AA3"/>
    <w:rsid w:val="0038625B"/>
    <w:rsid w:val="00396ACE"/>
    <w:rsid w:val="003E4F79"/>
    <w:rsid w:val="004A6E4E"/>
    <w:rsid w:val="004D3996"/>
    <w:rsid w:val="00503906"/>
    <w:rsid w:val="00505660"/>
    <w:rsid w:val="0051353A"/>
    <w:rsid w:val="005A0FC9"/>
    <w:rsid w:val="005D529E"/>
    <w:rsid w:val="005F6ED9"/>
    <w:rsid w:val="0061780F"/>
    <w:rsid w:val="006273F5"/>
    <w:rsid w:val="006453B0"/>
    <w:rsid w:val="006B44ED"/>
    <w:rsid w:val="006D7547"/>
    <w:rsid w:val="00704055"/>
    <w:rsid w:val="0071628F"/>
    <w:rsid w:val="007C200A"/>
    <w:rsid w:val="0081785E"/>
    <w:rsid w:val="0083375E"/>
    <w:rsid w:val="00836E8F"/>
    <w:rsid w:val="00861CA0"/>
    <w:rsid w:val="00887547"/>
    <w:rsid w:val="008B144E"/>
    <w:rsid w:val="00905673"/>
    <w:rsid w:val="009372A5"/>
    <w:rsid w:val="00995FD0"/>
    <w:rsid w:val="00996D4B"/>
    <w:rsid w:val="009C04D6"/>
    <w:rsid w:val="009C17F0"/>
    <w:rsid w:val="009D2C31"/>
    <w:rsid w:val="00A00803"/>
    <w:rsid w:val="00A20E3D"/>
    <w:rsid w:val="00A466BB"/>
    <w:rsid w:val="00AA025D"/>
    <w:rsid w:val="00B538C8"/>
    <w:rsid w:val="00B773EF"/>
    <w:rsid w:val="00B864DD"/>
    <w:rsid w:val="00BA4C1C"/>
    <w:rsid w:val="00BC160A"/>
    <w:rsid w:val="00C178C6"/>
    <w:rsid w:val="00C31720"/>
    <w:rsid w:val="00C97E9C"/>
    <w:rsid w:val="00CC2ACE"/>
    <w:rsid w:val="00DB3AB2"/>
    <w:rsid w:val="00DE721C"/>
    <w:rsid w:val="00E26EFC"/>
    <w:rsid w:val="00E86006"/>
    <w:rsid w:val="00EC354B"/>
    <w:rsid w:val="00EE6AC1"/>
    <w:rsid w:val="00EF43F1"/>
    <w:rsid w:val="00EF718D"/>
    <w:rsid w:val="00F0332D"/>
    <w:rsid w:val="00F062A4"/>
    <w:rsid w:val="00F27589"/>
    <w:rsid w:val="00F438EA"/>
    <w:rsid w:val="00F55C63"/>
    <w:rsid w:val="00F9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EC4F2"/>
  <w15:chartTrackingRefBased/>
  <w15:docId w15:val="{392169AA-C662-4262-B769-EFB4DD57D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19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7C200A"/>
    <w:pPr>
      <w:keepNext/>
      <w:spacing w:before="240" w:after="60"/>
      <w:jc w:val="center"/>
      <w:outlineLvl w:val="0"/>
    </w:pPr>
    <w:rPr>
      <w:rFonts w:eastAsiaTheme="majorEastAsia"/>
      <w:bCs/>
      <w:kern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F119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119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119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119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119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119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119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119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9427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F94276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F94276"/>
    <w:rPr>
      <w:sz w:val="20"/>
      <w:szCs w:val="20"/>
    </w:rPr>
  </w:style>
  <w:style w:type="paragraph" w:styleId="a6">
    <w:name w:val="List Paragraph"/>
    <w:basedOn w:val="a"/>
    <w:uiPriority w:val="1"/>
    <w:qFormat/>
    <w:rsid w:val="00F94276"/>
    <w:pPr>
      <w:ind w:left="720"/>
      <w:contextualSpacing/>
    </w:pPr>
  </w:style>
  <w:style w:type="character" w:customStyle="1" w:styleId="a7">
    <w:name w:val="Верхний колонтитул Знак"/>
    <w:basedOn w:val="a0"/>
    <w:link w:val="a8"/>
    <w:uiPriority w:val="99"/>
    <w:rsid w:val="00F94276"/>
  </w:style>
  <w:style w:type="paragraph" w:styleId="a8">
    <w:name w:val="header"/>
    <w:basedOn w:val="a"/>
    <w:link w:val="a7"/>
    <w:uiPriority w:val="99"/>
    <w:unhideWhenUsed/>
    <w:rsid w:val="00F94276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basedOn w:val="a0"/>
    <w:uiPriority w:val="99"/>
    <w:semiHidden/>
    <w:rsid w:val="00F94276"/>
  </w:style>
  <w:style w:type="character" w:customStyle="1" w:styleId="a9">
    <w:name w:val="Нижний колонтитул Знак"/>
    <w:basedOn w:val="a0"/>
    <w:link w:val="aa"/>
    <w:uiPriority w:val="99"/>
    <w:rsid w:val="00F94276"/>
  </w:style>
  <w:style w:type="paragraph" w:styleId="aa">
    <w:name w:val="footer"/>
    <w:basedOn w:val="a"/>
    <w:link w:val="a9"/>
    <w:uiPriority w:val="99"/>
    <w:unhideWhenUsed/>
    <w:rsid w:val="00F94276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basedOn w:val="a0"/>
    <w:uiPriority w:val="99"/>
    <w:semiHidden/>
    <w:rsid w:val="00F94276"/>
  </w:style>
  <w:style w:type="paragraph" w:styleId="ab">
    <w:name w:val="annotation subject"/>
    <w:basedOn w:val="a4"/>
    <w:next w:val="a4"/>
    <w:link w:val="ac"/>
    <w:uiPriority w:val="99"/>
    <w:semiHidden/>
    <w:unhideWhenUsed/>
    <w:rsid w:val="00F94276"/>
    <w:rPr>
      <w:b/>
      <w:bCs/>
    </w:rPr>
  </w:style>
  <w:style w:type="character" w:customStyle="1" w:styleId="ac">
    <w:name w:val="Тема примечания Знак"/>
    <w:basedOn w:val="a5"/>
    <w:link w:val="ab"/>
    <w:uiPriority w:val="99"/>
    <w:semiHidden/>
    <w:rsid w:val="00F94276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7C200A"/>
    <w:rPr>
      <w:rFonts w:ascii="Times New Roman" w:eastAsiaTheme="majorEastAsia" w:hAnsi="Times New Roman" w:cs="Times New Roman"/>
      <w:bCs/>
      <w:kern w:val="32"/>
      <w:sz w:val="24"/>
      <w:szCs w:val="32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rsid w:val="000F1194"/>
    <w:rPr>
      <w:rFonts w:asciiTheme="majorHAnsi" w:eastAsiaTheme="majorEastAsia" w:hAnsiTheme="majorHAnsi" w:cs="Times New Roman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0F1194"/>
    <w:rPr>
      <w:rFonts w:asciiTheme="majorHAnsi" w:eastAsiaTheme="majorEastAsia" w:hAnsiTheme="majorHAnsi" w:cs="Times New Roman"/>
      <w:b/>
      <w:bCs/>
      <w:sz w:val="26"/>
      <w:szCs w:val="26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0F1194"/>
    <w:rPr>
      <w:rFonts w:ascii="Times New Roman" w:hAnsi="Times New Roman" w:cs="Times New Roman"/>
      <w:b/>
      <w:bCs/>
      <w:sz w:val="28"/>
      <w:szCs w:val="28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0F1194"/>
    <w:rPr>
      <w:rFonts w:ascii="Times New Roman" w:hAnsi="Times New Roman" w:cs="Times New Roman"/>
      <w:b/>
      <w:bCs/>
      <w:i/>
      <w:iCs/>
      <w:sz w:val="26"/>
      <w:szCs w:val="26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0F1194"/>
    <w:rPr>
      <w:rFonts w:ascii="Times New Roman" w:hAnsi="Times New Roman" w:cs="Times New Roman"/>
      <w:b/>
      <w:bCs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0F1194"/>
    <w:rPr>
      <w:rFonts w:ascii="Times New Roman" w:hAnsi="Times New Roman" w:cs="Times New Roman"/>
      <w:sz w:val="24"/>
      <w:szCs w:val="24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0F1194"/>
    <w:rPr>
      <w:rFonts w:ascii="Times New Roman" w:hAnsi="Times New Roman" w:cs="Times New Roman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0F1194"/>
    <w:rPr>
      <w:rFonts w:asciiTheme="majorHAnsi" w:eastAsiaTheme="majorEastAsia" w:hAnsiTheme="majorHAnsi" w:cs="Times New Roman"/>
      <w:lang w:val="en-US" w:bidi="en-US"/>
    </w:rPr>
  </w:style>
  <w:style w:type="paragraph" w:styleId="ad">
    <w:name w:val="Title"/>
    <w:basedOn w:val="a"/>
    <w:next w:val="a"/>
    <w:link w:val="ae"/>
    <w:uiPriority w:val="10"/>
    <w:qFormat/>
    <w:rsid w:val="000F119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link w:val="ad"/>
    <w:uiPriority w:val="10"/>
    <w:rsid w:val="000F1194"/>
    <w:rPr>
      <w:rFonts w:asciiTheme="majorHAnsi" w:eastAsiaTheme="majorEastAsia" w:hAnsiTheme="majorHAnsi" w:cs="Times New Roman"/>
      <w:b/>
      <w:bCs/>
      <w:kern w:val="28"/>
      <w:sz w:val="32"/>
      <w:szCs w:val="32"/>
      <w:lang w:val="en-US" w:bidi="en-US"/>
    </w:rPr>
  </w:style>
  <w:style w:type="paragraph" w:styleId="af">
    <w:name w:val="Subtitle"/>
    <w:basedOn w:val="a"/>
    <w:next w:val="a"/>
    <w:link w:val="af0"/>
    <w:uiPriority w:val="11"/>
    <w:qFormat/>
    <w:rsid w:val="000F119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0">
    <w:name w:val="Подзаголовок Знак"/>
    <w:basedOn w:val="a0"/>
    <w:link w:val="af"/>
    <w:uiPriority w:val="11"/>
    <w:rsid w:val="000F1194"/>
    <w:rPr>
      <w:rFonts w:asciiTheme="majorHAnsi" w:eastAsiaTheme="majorEastAsia" w:hAnsiTheme="majorHAnsi" w:cs="Times New Roman"/>
      <w:sz w:val="24"/>
      <w:szCs w:val="24"/>
      <w:lang w:val="en-US" w:bidi="en-US"/>
    </w:rPr>
  </w:style>
  <w:style w:type="character" w:styleId="af1">
    <w:name w:val="Strong"/>
    <w:basedOn w:val="a0"/>
    <w:qFormat/>
    <w:rsid w:val="000F1194"/>
    <w:rPr>
      <w:b/>
      <w:bCs/>
    </w:rPr>
  </w:style>
  <w:style w:type="character" w:styleId="af2">
    <w:name w:val="Emphasis"/>
    <w:basedOn w:val="a0"/>
    <w:uiPriority w:val="20"/>
    <w:qFormat/>
    <w:rsid w:val="000F1194"/>
    <w:rPr>
      <w:rFonts w:asciiTheme="minorHAnsi" w:hAnsiTheme="minorHAnsi"/>
      <w:b/>
      <w:i/>
      <w:iCs/>
    </w:rPr>
  </w:style>
  <w:style w:type="paragraph" w:styleId="af3">
    <w:name w:val="No Spacing"/>
    <w:basedOn w:val="a"/>
    <w:uiPriority w:val="1"/>
    <w:qFormat/>
    <w:rsid w:val="000F1194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0F1194"/>
    <w:rPr>
      <w:i/>
    </w:rPr>
  </w:style>
  <w:style w:type="character" w:customStyle="1" w:styleId="22">
    <w:name w:val="Цитата 2 Знак"/>
    <w:basedOn w:val="a0"/>
    <w:link w:val="21"/>
    <w:uiPriority w:val="29"/>
    <w:rsid w:val="000F1194"/>
    <w:rPr>
      <w:rFonts w:ascii="Times New Roman" w:hAnsi="Times New Roman" w:cs="Times New Roman"/>
      <w:i/>
      <w:sz w:val="24"/>
      <w:szCs w:val="24"/>
      <w:lang w:val="en-US" w:bidi="en-US"/>
    </w:rPr>
  </w:style>
  <w:style w:type="paragraph" w:styleId="af4">
    <w:name w:val="Intense Quote"/>
    <w:basedOn w:val="a"/>
    <w:next w:val="a"/>
    <w:link w:val="af5"/>
    <w:uiPriority w:val="30"/>
    <w:qFormat/>
    <w:rsid w:val="000F1194"/>
    <w:pPr>
      <w:ind w:left="720" w:right="720"/>
    </w:pPr>
    <w:rPr>
      <w:b/>
      <w:i/>
      <w:szCs w:val="22"/>
    </w:rPr>
  </w:style>
  <w:style w:type="character" w:customStyle="1" w:styleId="af5">
    <w:name w:val="Выделенная цитата Знак"/>
    <w:basedOn w:val="a0"/>
    <w:link w:val="af4"/>
    <w:uiPriority w:val="30"/>
    <w:rsid w:val="000F1194"/>
    <w:rPr>
      <w:rFonts w:ascii="Times New Roman" w:hAnsi="Times New Roman" w:cs="Times New Roman"/>
      <w:b/>
      <w:i/>
      <w:sz w:val="24"/>
      <w:lang w:val="en-US" w:bidi="en-US"/>
    </w:rPr>
  </w:style>
  <w:style w:type="character" w:styleId="af6">
    <w:name w:val="Subtle Emphasis"/>
    <w:uiPriority w:val="19"/>
    <w:qFormat/>
    <w:rsid w:val="000F1194"/>
    <w:rPr>
      <w:i/>
      <w:color w:val="5A5A5A" w:themeColor="text1" w:themeTint="A5"/>
    </w:rPr>
  </w:style>
  <w:style w:type="character" w:styleId="af7">
    <w:name w:val="Intense Emphasis"/>
    <w:basedOn w:val="a0"/>
    <w:uiPriority w:val="21"/>
    <w:qFormat/>
    <w:rsid w:val="000F1194"/>
    <w:rPr>
      <w:b/>
      <w:i/>
      <w:sz w:val="24"/>
      <w:szCs w:val="24"/>
      <w:u w:val="single"/>
    </w:rPr>
  </w:style>
  <w:style w:type="character" w:styleId="af8">
    <w:name w:val="Subtle Reference"/>
    <w:basedOn w:val="a0"/>
    <w:uiPriority w:val="31"/>
    <w:qFormat/>
    <w:rsid w:val="000F1194"/>
    <w:rPr>
      <w:sz w:val="24"/>
      <w:szCs w:val="24"/>
      <w:u w:val="single"/>
    </w:rPr>
  </w:style>
  <w:style w:type="character" w:styleId="af9">
    <w:name w:val="Intense Reference"/>
    <w:basedOn w:val="a0"/>
    <w:uiPriority w:val="32"/>
    <w:qFormat/>
    <w:rsid w:val="000F1194"/>
    <w:rPr>
      <w:b/>
      <w:sz w:val="24"/>
      <w:u w:val="single"/>
    </w:rPr>
  </w:style>
  <w:style w:type="character" w:styleId="afa">
    <w:name w:val="Book Title"/>
    <w:basedOn w:val="a0"/>
    <w:uiPriority w:val="33"/>
    <w:qFormat/>
    <w:rsid w:val="000F1194"/>
    <w:rPr>
      <w:rFonts w:asciiTheme="majorHAnsi" w:eastAsiaTheme="majorEastAsia" w:hAnsiTheme="majorHAnsi"/>
      <w:b/>
      <w:i/>
      <w:sz w:val="24"/>
      <w:szCs w:val="24"/>
    </w:rPr>
  </w:style>
  <w:style w:type="paragraph" w:styleId="afb">
    <w:name w:val="TOC Heading"/>
    <w:basedOn w:val="1"/>
    <w:next w:val="a"/>
    <w:uiPriority w:val="39"/>
    <w:unhideWhenUsed/>
    <w:qFormat/>
    <w:rsid w:val="000F1194"/>
    <w:pPr>
      <w:outlineLvl w:val="9"/>
    </w:pPr>
  </w:style>
  <w:style w:type="paragraph" w:customStyle="1" w:styleId="ConsPlusNormal">
    <w:name w:val="ConsPlusNormal"/>
    <w:rsid w:val="000F11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c">
    <w:name w:val="Balloon Text"/>
    <w:basedOn w:val="a"/>
    <w:link w:val="afd"/>
    <w:uiPriority w:val="99"/>
    <w:semiHidden/>
    <w:unhideWhenUsed/>
    <w:rsid w:val="000F1194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0F1194"/>
    <w:rPr>
      <w:rFonts w:ascii="Tahoma" w:hAnsi="Tahoma" w:cs="Tahoma"/>
      <w:sz w:val="16"/>
      <w:szCs w:val="16"/>
      <w:lang w:val="en-US" w:bidi="en-US"/>
    </w:rPr>
  </w:style>
  <w:style w:type="paragraph" w:styleId="afe">
    <w:name w:val="endnote text"/>
    <w:basedOn w:val="a"/>
    <w:link w:val="aff"/>
    <w:uiPriority w:val="99"/>
    <w:semiHidden/>
    <w:unhideWhenUsed/>
    <w:rsid w:val="000F1194"/>
    <w:rPr>
      <w:sz w:val="20"/>
      <w:szCs w:val="20"/>
    </w:rPr>
  </w:style>
  <w:style w:type="character" w:customStyle="1" w:styleId="aff">
    <w:name w:val="Текст концевой сноски Знак"/>
    <w:basedOn w:val="a0"/>
    <w:link w:val="afe"/>
    <w:uiPriority w:val="99"/>
    <w:semiHidden/>
    <w:rsid w:val="000F1194"/>
    <w:rPr>
      <w:rFonts w:ascii="Times New Roman" w:hAnsi="Times New Roman" w:cs="Times New Roman"/>
      <w:sz w:val="20"/>
      <w:szCs w:val="20"/>
      <w:lang w:val="en-US" w:bidi="en-US"/>
    </w:rPr>
  </w:style>
  <w:style w:type="character" w:styleId="aff0">
    <w:name w:val="endnote reference"/>
    <w:basedOn w:val="a0"/>
    <w:uiPriority w:val="99"/>
    <w:semiHidden/>
    <w:unhideWhenUsed/>
    <w:rsid w:val="000F1194"/>
    <w:rPr>
      <w:vertAlign w:val="superscript"/>
    </w:rPr>
  </w:style>
  <w:style w:type="paragraph" w:styleId="aff1">
    <w:name w:val="footnote text"/>
    <w:basedOn w:val="a"/>
    <w:link w:val="aff2"/>
    <w:uiPriority w:val="99"/>
    <w:unhideWhenUsed/>
    <w:rsid w:val="000F1194"/>
    <w:rPr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rsid w:val="000F1194"/>
    <w:rPr>
      <w:rFonts w:ascii="Times New Roman" w:hAnsi="Times New Roman" w:cs="Times New Roman"/>
      <w:sz w:val="20"/>
      <w:szCs w:val="20"/>
      <w:lang w:val="en-US" w:bidi="en-US"/>
    </w:rPr>
  </w:style>
  <w:style w:type="character" w:styleId="aff3">
    <w:name w:val="footnote reference"/>
    <w:basedOn w:val="a0"/>
    <w:uiPriority w:val="99"/>
    <w:semiHidden/>
    <w:unhideWhenUsed/>
    <w:rsid w:val="000F1194"/>
    <w:rPr>
      <w:vertAlign w:val="superscript"/>
    </w:rPr>
  </w:style>
  <w:style w:type="table" w:styleId="aff4">
    <w:name w:val="Table Grid"/>
    <w:basedOn w:val="a1"/>
    <w:uiPriority w:val="39"/>
    <w:rsid w:val="000F1194"/>
    <w:pPr>
      <w:spacing w:after="0" w:line="240" w:lineRule="auto"/>
      <w:jc w:val="both"/>
    </w:pPr>
    <w:rPr>
      <w:rFonts w:ascii="Times New Roman" w:hAnsi="Times New Roman" w:cs="Times New Roman"/>
      <w:szCs w:val="24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5">
    <w:name w:val="Normal (Web)"/>
    <w:basedOn w:val="a"/>
    <w:rsid w:val="000F1194"/>
    <w:pPr>
      <w:suppressAutoHyphens/>
      <w:spacing w:before="280" w:after="280"/>
      <w:jc w:val="left"/>
    </w:pPr>
    <w:rPr>
      <w:rFonts w:eastAsia="PMingLiU"/>
      <w:lang w:val="ru-RU" w:eastAsia="ar-SA" w:bidi="ar-SA"/>
    </w:rPr>
  </w:style>
  <w:style w:type="paragraph" w:customStyle="1" w:styleId="ConsPlusNonformat">
    <w:name w:val="ConsPlusNonformat"/>
    <w:uiPriority w:val="99"/>
    <w:rsid w:val="000F119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enterText">
    <w:name w:val="Center Text"/>
    <w:basedOn w:val="a"/>
    <w:next w:val="a"/>
    <w:uiPriority w:val="99"/>
    <w:rsid w:val="000F1194"/>
    <w:pPr>
      <w:spacing w:before="240"/>
      <w:jc w:val="center"/>
    </w:pPr>
    <w:rPr>
      <w:rFonts w:eastAsia="Times New Roman"/>
      <w:szCs w:val="20"/>
      <w:lang w:val="en-GB" w:bidi="ar-SA"/>
    </w:rPr>
  </w:style>
  <w:style w:type="character" w:customStyle="1" w:styleId="itemtext1">
    <w:name w:val="itemtext1"/>
    <w:basedOn w:val="a0"/>
    <w:rsid w:val="000F1194"/>
    <w:rPr>
      <w:rFonts w:ascii="Segoe UI" w:hAnsi="Segoe UI" w:cs="Segoe UI" w:hint="default"/>
      <w:color w:val="000000"/>
      <w:sz w:val="20"/>
      <w:szCs w:val="20"/>
    </w:rPr>
  </w:style>
  <w:style w:type="paragraph" w:styleId="aff6">
    <w:name w:val="Revision"/>
    <w:hidden/>
    <w:uiPriority w:val="99"/>
    <w:semiHidden/>
    <w:rsid w:val="000F1194"/>
    <w:pPr>
      <w:spacing w:after="0" w:line="240" w:lineRule="auto"/>
    </w:pPr>
    <w:rPr>
      <w:rFonts w:ascii="Times New Roman" w:hAnsi="Times New Roman" w:cs="Times New Roman"/>
      <w:sz w:val="24"/>
      <w:szCs w:val="24"/>
      <w:lang w:val="en-US" w:bidi="en-US"/>
    </w:rPr>
  </w:style>
  <w:style w:type="character" w:styleId="aff7">
    <w:name w:val="Hyperlink"/>
    <w:basedOn w:val="a0"/>
    <w:uiPriority w:val="99"/>
    <w:unhideWhenUsed/>
    <w:rsid w:val="000F1194"/>
    <w:rPr>
      <w:color w:val="0000FF"/>
      <w:u w:val="single"/>
    </w:rPr>
  </w:style>
  <w:style w:type="character" w:customStyle="1" w:styleId="notranslate">
    <w:name w:val="notranslate"/>
    <w:basedOn w:val="a0"/>
    <w:rsid w:val="000F1194"/>
  </w:style>
  <w:style w:type="character" w:customStyle="1" w:styleId="13">
    <w:name w:val="Неразрешенное упоминание1"/>
    <w:basedOn w:val="a0"/>
    <w:uiPriority w:val="99"/>
    <w:semiHidden/>
    <w:unhideWhenUsed/>
    <w:rsid w:val="000F1194"/>
    <w:rPr>
      <w:color w:val="605E5C"/>
      <w:shd w:val="clear" w:color="auto" w:fill="E1DFDD"/>
    </w:rPr>
  </w:style>
  <w:style w:type="paragraph" w:customStyle="1" w:styleId="partnersitemli">
    <w:name w:val="partners_item_li"/>
    <w:basedOn w:val="a"/>
    <w:rsid w:val="000F1194"/>
    <w:pPr>
      <w:spacing w:before="100" w:beforeAutospacing="1" w:after="100" w:afterAutospacing="1"/>
      <w:jc w:val="left"/>
    </w:pPr>
    <w:rPr>
      <w:rFonts w:eastAsia="Times New Roman"/>
      <w:lang w:val="ru-RU" w:eastAsia="ru-RU" w:bidi="ar-SA"/>
    </w:rPr>
  </w:style>
  <w:style w:type="character" w:styleId="aff8">
    <w:name w:val="FollowedHyperlink"/>
    <w:basedOn w:val="a0"/>
    <w:uiPriority w:val="99"/>
    <w:semiHidden/>
    <w:unhideWhenUsed/>
    <w:rsid w:val="000F1194"/>
    <w:rPr>
      <w:color w:val="954F72" w:themeColor="followedHyperlink"/>
      <w:u w:val="single"/>
    </w:rPr>
  </w:style>
  <w:style w:type="paragraph" w:customStyle="1" w:styleId="ConsNormal">
    <w:name w:val="ConsNormal"/>
    <w:rsid w:val="00995FD0"/>
    <w:pPr>
      <w:autoSpaceDE w:val="0"/>
      <w:autoSpaceDN w:val="0"/>
      <w:adjustRightInd w:val="0"/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styleId="23">
    <w:name w:val="toc 2"/>
    <w:basedOn w:val="a"/>
    <w:next w:val="a"/>
    <w:autoRedefine/>
    <w:uiPriority w:val="39"/>
    <w:unhideWhenUsed/>
    <w:rsid w:val="00EF718D"/>
    <w:pPr>
      <w:spacing w:after="100" w:line="259" w:lineRule="auto"/>
      <w:ind w:left="220"/>
      <w:jc w:val="left"/>
    </w:pPr>
    <w:rPr>
      <w:rFonts w:asciiTheme="minorHAnsi" w:eastAsiaTheme="minorEastAsia" w:hAnsiTheme="minorHAnsi"/>
      <w:sz w:val="22"/>
      <w:szCs w:val="22"/>
      <w:lang w:bidi="ar-SA"/>
    </w:rPr>
  </w:style>
  <w:style w:type="paragraph" w:styleId="14">
    <w:name w:val="toc 1"/>
    <w:basedOn w:val="a"/>
    <w:next w:val="a"/>
    <w:autoRedefine/>
    <w:uiPriority w:val="39"/>
    <w:unhideWhenUsed/>
    <w:rsid w:val="0023733F"/>
    <w:pPr>
      <w:tabs>
        <w:tab w:val="left" w:pos="426"/>
        <w:tab w:val="right" w:leader="dot" w:pos="9628"/>
      </w:tabs>
      <w:spacing w:after="100" w:line="259" w:lineRule="auto"/>
      <w:jc w:val="left"/>
    </w:pPr>
    <w:rPr>
      <w:rFonts w:asciiTheme="minorHAnsi" w:eastAsiaTheme="minorEastAsia" w:hAnsiTheme="minorHAnsi"/>
      <w:sz w:val="22"/>
      <w:szCs w:val="22"/>
      <w:lang w:bidi="ar-SA"/>
    </w:rPr>
  </w:style>
  <w:style w:type="paragraph" w:styleId="31">
    <w:name w:val="toc 3"/>
    <w:basedOn w:val="a"/>
    <w:next w:val="a"/>
    <w:autoRedefine/>
    <w:uiPriority w:val="39"/>
    <w:unhideWhenUsed/>
    <w:rsid w:val="00EF718D"/>
    <w:pPr>
      <w:spacing w:after="100" w:line="259" w:lineRule="auto"/>
      <w:ind w:left="440"/>
      <w:jc w:val="left"/>
    </w:pPr>
    <w:rPr>
      <w:rFonts w:asciiTheme="minorHAnsi" w:eastAsiaTheme="minorEastAsia" w:hAnsiTheme="minorHAns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4A7194710EB6BB199D7C484A91B8EB1C521437A6E8381BF3372944FBB7898C32CCF736EB2414C3C91B5EA88D158A1B75295086807AEFF9FB2FC7902FQ7x3O" TargetMode="External"/><Relationship Id="rId13" Type="http://schemas.openxmlformats.org/officeDocument/2006/relationships/hyperlink" Target="consultantplus://offline/ref=DF4A7194710EB6BB199D7C484A91B8EB1C521437A6E8381BF3372944FBB7898C32CCF736EB2414C3C91B5EA88D128A1B75295086807AEFF9FB2FC7902FQ7x3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F4A7194710EB6BB199D7C484A91B8EB1C521437A6E8381BF3372944FBB7898C32CCF736EB2414C3C91B5EA88E118A1B75295086807AEFF9FB2FC7902FQ7x3O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F4A7194710EB6BB199D7C484A91B8EB1C521437A6E8381BF3372944FBB7898C32CCF736EB2414C3C91B5EA88D118A1B75295086807AEFF9FB2FC7902FQ7x3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DF4A7194710EB6BB199D7C484A91B8EB1C521437A6E8381BF3372944FBB7898C32CCF736EB2414C3C91B5EA88E138A1B75295086807AEFF9FB2FC7902FQ7x3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F4A7194710EB6BB199D7C484A91B8EB1C521437A6E8381BF3372944FBB7898C32CCF736EB2414C3C91B5EA88D168A1B75295086807AEFF9FB2FC7902FQ7x3O" TargetMode="External"/><Relationship Id="rId14" Type="http://schemas.openxmlformats.org/officeDocument/2006/relationships/hyperlink" Target="consultantplus://offline/ref=DF4A7194710EB6BB199D7C484A91B8EB1C521437A6E8381BF3372944FBB7898C32CCF736EB2414C3C91B5EA88D1F8A1B75295086807AEFF9FB2FC7902FQ7x3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9D1AB-2EAB-4FB0-92CE-D032B515B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16</Pages>
  <Words>6494</Words>
  <Characters>37020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Undrul</dc:creator>
  <cp:keywords/>
  <dc:description/>
  <cp:lastModifiedBy>User</cp:lastModifiedBy>
  <cp:revision>4</cp:revision>
  <cp:lastPrinted>2025-04-11T15:04:00Z</cp:lastPrinted>
  <dcterms:created xsi:type="dcterms:W3CDTF">2025-04-11T14:07:00Z</dcterms:created>
  <dcterms:modified xsi:type="dcterms:W3CDTF">2025-06-18T12:17:00Z</dcterms:modified>
</cp:coreProperties>
</file>